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1812" w14:textId="77777777" w:rsidR="00F067EC" w:rsidRPr="008D1039" w:rsidRDefault="00F067EC" w:rsidP="001F23F3">
      <w:pPr>
        <w:spacing w:before="100" w:beforeAutospacing="1" w:after="100" w:afterAutospacing="1"/>
        <w:jc w:val="center"/>
        <w:rPr>
          <w:rFonts w:ascii="Book Antiqua" w:hAnsi="Book Antiqua" w:cstheme="minorHAnsi"/>
          <w:color w:val="0070C0"/>
          <w:sz w:val="44"/>
          <w:szCs w:val="44"/>
        </w:rPr>
      </w:pPr>
      <w:r w:rsidRPr="008D1039">
        <w:rPr>
          <w:rFonts w:ascii="Book Antiqua" w:hAnsi="Book Antiqua" w:cstheme="minorHAnsi"/>
          <w:color w:val="0070C0"/>
          <w:sz w:val="44"/>
          <w:szCs w:val="44"/>
        </w:rPr>
        <w:t>Knowing Your D.A.T.A.</w:t>
      </w:r>
    </w:p>
    <w:p w14:paraId="67734105" w14:textId="77777777" w:rsidR="00D81238" w:rsidRPr="00DC6F73" w:rsidRDefault="00D81238" w:rsidP="00D81238">
      <w:pPr>
        <w:spacing w:before="100" w:beforeAutospacing="1" w:after="100" w:afterAutospacing="1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DC6F73">
        <w:rPr>
          <w:rFonts w:asciiTheme="minorHAnsi" w:hAnsiTheme="minorHAnsi" w:cstheme="minorHAnsi"/>
          <w:i/>
          <w:color w:val="222A35" w:themeColor="text2" w:themeShade="80"/>
          <w:sz w:val="22"/>
          <w:szCs w:val="22"/>
        </w:rPr>
        <w:t>There are a zillion ways to know yourself better. In addition to assessments and inventories, try thinking through these four categories. Before anything else, the role of any assessment is for your coachee</w:t>
      </w:r>
      <w:r>
        <w:rPr>
          <w:rFonts w:asciiTheme="minorHAnsi" w:hAnsiTheme="minorHAnsi" w:cstheme="minorHAnsi"/>
          <w:i/>
          <w:color w:val="222A35" w:themeColor="text2" w:themeShade="80"/>
          <w:sz w:val="22"/>
          <w:szCs w:val="22"/>
        </w:rPr>
        <w:t>—or you!</w:t>
      </w:r>
      <w:r w:rsidRPr="00DC6F73">
        <w:rPr>
          <w:rFonts w:asciiTheme="minorHAnsi" w:hAnsiTheme="minorHAnsi" w:cstheme="minorHAnsi"/>
          <w:i/>
          <w:color w:val="222A35" w:themeColor="text2" w:themeShade="80"/>
          <w:sz w:val="22"/>
          <w:szCs w:val="22"/>
        </w:rPr>
        <w:t xml:space="preserve"> to better understand his or her own story, hopes</w:t>
      </w:r>
      <w:r>
        <w:rPr>
          <w:rFonts w:asciiTheme="minorHAnsi" w:hAnsiTheme="minorHAnsi" w:cstheme="minorHAnsi"/>
          <w:i/>
          <w:color w:val="222A35" w:themeColor="text2" w:themeShade="80"/>
          <w:sz w:val="22"/>
          <w:szCs w:val="22"/>
        </w:rPr>
        <w:t>,</w:t>
      </w:r>
      <w:r w:rsidRPr="00DC6F73">
        <w:rPr>
          <w:rFonts w:asciiTheme="minorHAnsi" w:hAnsiTheme="minorHAnsi" w:cstheme="minorHAnsi"/>
          <w:i/>
          <w:color w:val="222A35" w:themeColor="text2" w:themeShade="80"/>
          <w:sz w:val="22"/>
          <w:szCs w:val="22"/>
        </w:rPr>
        <w:t xml:space="preserve"> and resources. Of course, assessments also help us as coaches to shape our curiosity and questions. Think of this as an intuitive and emotional exercise as</w:t>
      </w:r>
      <w:r>
        <w:rPr>
          <w:rFonts w:asciiTheme="minorHAnsi" w:hAnsiTheme="minorHAnsi" w:cstheme="minorHAnsi"/>
          <w:i/>
          <w:color w:val="222A35" w:themeColor="text2" w:themeShade="80"/>
          <w:sz w:val="22"/>
          <w:szCs w:val="22"/>
        </w:rPr>
        <w:t xml:space="preserve"> much as</w:t>
      </w:r>
      <w:r w:rsidRPr="00DC6F73">
        <w:rPr>
          <w:rFonts w:asciiTheme="minorHAnsi" w:hAnsiTheme="minorHAnsi" w:cstheme="minorHAnsi"/>
          <w:i/>
          <w:color w:val="222A35" w:themeColor="text2" w:themeShade="80"/>
          <w:sz w:val="22"/>
          <w:szCs w:val="22"/>
        </w:rPr>
        <w:t xml:space="preserve"> an analytical one.</w:t>
      </w:r>
      <w:r w:rsidRPr="00DC6F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 </w:t>
      </w:r>
    </w:p>
    <w:p w14:paraId="398B4EC8" w14:textId="2711A2C2" w:rsidR="001F23F3" w:rsidRDefault="00443F4D" w:rsidP="00F067EC">
      <w:pPr>
        <w:spacing w:before="100" w:beforeAutospacing="1" w:after="100" w:afterAutospacing="1"/>
        <w:rPr>
          <w:rFonts w:asciiTheme="minorHAnsi" w:hAnsiTheme="minorHAnsi" w:cstheme="minorHAnsi"/>
          <w:i/>
          <w:color w:val="222A35" w:themeColor="text2" w:themeShade="80"/>
          <w:sz w:val="22"/>
          <w:szCs w:val="22"/>
        </w:rPr>
      </w:pPr>
      <w:r>
        <w:rPr>
          <w:rFonts w:asciiTheme="minorHAnsi" w:hAnsiTheme="minorHAnsi" w:cstheme="minorHAnsi"/>
          <w:i/>
          <w:color w:val="222A35" w:themeColor="text2" w:themeShade="80"/>
          <w:sz w:val="22"/>
          <w:szCs w:val="22"/>
        </w:rPr>
        <w:t xml:space="preserve">Take a few notes on </w:t>
      </w:r>
      <w:r w:rsidR="002C2BF1">
        <w:rPr>
          <w:rFonts w:asciiTheme="minorHAnsi" w:hAnsiTheme="minorHAnsi" w:cstheme="minorHAnsi"/>
          <w:i/>
          <w:color w:val="222A35" w:themeColor="text2" w:themeShade="80"/>
          <w:sz w:val="22"/>
          <w:szCs w:val="22"/>
        </w:rPr>
        <w:t xml:space="preserve">the worksheet </w:t>
      </w:r>
      <w:r w:rsidR="00AB15C8">
        <w:rPr>
          <w:rFonts w:asciiTheme="minorHAnsi" w:hAnsiTheme="minorHAnsi" w:cstheme="minorHAnsi"/>
          <w:i/>
          <w:color w:val="222A35" w:themeColor="text2" w:themeShade="80"/>
          <w:sz w:val="22"/>
          <w:szCs w:val="22"/>
        </w:rPr>
        <w:t>below.</w:t>
      </w:r>
    </w:p>
    <w:p w14:paraId="7014A7D9" w14:textId="77777777" w:rsidR="00F067EC" w:rsidRPr="00DC6F73" w:rsidRDefault="00F067EC" w:rsidP="00F067EC">
      <w:pPr>
        <w:tabs>
          <w:tab w:val="left" w:pos="1440"/>
        </w:tabs>
        <w:spacing w:before="100" w:beforeAutospacing="1" w:after="100" w:afterAutospacing="1"/>
        <w:ind w:left="1440" w:hanging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8B1CD8">
        <w:rPr>
          <w:rFonts w:asciiTheme="minorHAnsi" w:hAnsiTheme="minorHAnsi" w:cstheme="minorHAnsi"/>
          <w:b/>
          <w:iCs/>
          <w:color w:val="222A35" w:themeColor="text2" w:themeShade="80"/>
          <w:sz w:val="28"/>
          <w:szCs w:val="28"/>
        </w:rPr>
        <w:t>Desires</w:t>
      </w:r>
      <w:r w:rsidRPr="00DC6F73">
        <w:rPr>
          <w:rFonts w:asciiTheme="minorHAnsi" w:hAnsiTheme="minorHAnsi" w:cstheme="minorHAnsi"/>
          <w:b/>
          <w:i/>
          <w:color w:val="222A35" w:themeColor="text2" w:themeShade="80"/>
          <w:sz w:val="22"/>
          <w:szCs w:val="22"/>
        </w:rPr>
        <w:tab/>
      </w:r>
      <w:r w:rsidRPr="00DC6F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What do you feel passionately about? If $$ were no object, what would you do? What do other people love about what you do—and would (or do) </w:t>
      </w:r>
      <w:proofErr w:type="gramStart"/>
      <w:r w:rsidRPr="00DC6F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gladly they</w:t>
      </w:r>
      <w:proofErr w:type="gramEnd"/>
      <w:r w:rsidRPr="00DC6F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 compensate you for? Other than money, how do you like to be compensated? What did you love as a kid that you still love?</w:t>
      </w:r>
    </w:p>
    <w:p w14:paraId="63781EF3" w14:textId="77777777" w:rsidR="00F067EC" w:rsidRPr="00DC6F73" w:rsidRDefault="00F067EC" w:rsidP="00F067EC">
      <w:pPr>
        <w:tabs>
          <w:tab w:val="left" w:pos="1440"/>
        </w:tabs>
        <w:spacing w:before="100" w:beforeAutospacing="1" w:after="100" w:afterAutospacing="1"/>
        <w:ind w:left="1440" w:hanging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8B1CD8">
        <w:rPr>
          <w:rFonts w:asciiTheme="minorHAnsi" w:hAnsiTheme="minorHAnsi" w:cstheme="minorHAnsi"/>
          <w:b/>
          <w:iCs/>
          <w:color w:val="222A35" w:themeColor="text2" w:themeShade="80"/>
          <w:sz w:val="28"/>
          <w:szCs w:val="28"/>
        </w:rPr>
        <w:t>Abilities</w:t>
      </w:r>
      <w:r w:rsidRPr="00DC6F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ab/>
        <w:t>This is the stuff that tends to show up on a traditional résumé. What goes on your list of unique skills, training, professional capabilities, experience, etc.? For example: managing projects, info tech, writing, speaking, solving problems, ability to learn from experience, working as a part of a team, working with your hands, leadership, and influence, managing teams, co-creating agreements, etc. This is the subject matter expertise (SME) that you’ve spent years learning and refining.</w:t>
      </w:r>
    </w:p>
    <w:p w14:paraId="12483881" w14:textId="77777777" w:rsidR="00F067EC" w:rsidRPr="00DC6F73" w:rsidRDefault="00F067EC" w:rsidP="00F067EC">
      <w:pPr>
        <w:spacing w:before="100" w:beforeAutospacing="1" w:after="100" w:afterAutospacing="1"/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DC6F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As you think about your Abilities, you’ll notice some bring energy, others may feel ready to retire.</w:t>
      </w:r>
    </w:p>
    <w:p w14:paraId="77AC79BD" w14:textId="5D151909" w:rsidR="00F067EC" w:rsidRPr="00DC6F73" w:rsidRDefault="00F067EC" w:rsidP="00F067EC">
      <w:pPr>
        <w:tabs>
          <w:tab w:val="left" w:pos="2160"/>
        </w:tabs>
        <w:spacing w:before="100" w:beforeAutospacing="1"/>
        <w:ind w:left="2160" w:hanging="216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proofErr w:type="gramStart"/>
      <w:r w:rsidRPr="008B1CD8">
        <w:rPr>
          <w:rFonts w:asciiTheme="minorHAnsi" w:hAnsiTheme="minorHAnsi" w:cstheme="minorHAnsi"/>
          <w:b/>
          <w:iCs/>
          <w:color w:val="222A35" w:themeColor="text2" w:themeShade="80"/>
          <w:sz w:val="28"/>
          <w:szCs w:val="28"/>
        </w:rPr>
        <w:t>Temperament</w:t>
      </w:r>
      <w:r w:rsidRPr="008B1CD8">
        <w:rPr>
          <w:rFonts w:asciiTheme="minorHAnsi" w:hAnsiTheme="minorHAnsi" w:cstheme="minorHAnsi"/>
          <w:b/>
          <w:color w:val="222A35" w:themeColor="text2" w:themeShade="80"/>
          <w:sz w:val="22"/>
          <w:szCs w:val="22"/>
        </w:rPr>
        <w:t xml:space="preserve"> </w:t>
      </w:r>
      <w:r w:rsidRPr="00DC6F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ab/>
      </w:r>
      <w:proofErr w:type="gramEnd"/>
      <w:r w:rsidRPr="00DC6F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This is the Core of who you are.  </w:t>
      </w:r>
      <w:r w:rsidR="001F23F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E</w:t>
      </w:r>
      <w:r w:rsidRPr="00DC6F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xpand “temperament” to mean things like:</w:t>
      </w:r>
    </w:p>
    <w:p w14:paraId="2EC72F70" w14:textId="77777777" w:rsidR="00F067EC" w:rsidRPr="00DC6F73" w:rsidRDefault="00F067EC" w:rsidP="00F067EC">
      <w:pPr>
        <w:numPr>
          <w:ilvl w:val="0"/>
          <w:numId w:val="1"/>
        </w:numPr>
        <w:tabs>
          <w:tab w:val="clear" w:pos="1485"/>
          <w:tab w:val="num" w:pos="1800"/>
        </w:tabs>
        <w:spacing w:before="240" w:after="100" w:afterAutospacing="1"/>
        <w:ind w:left="180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K</w:t>
      </w:r>
      <w:r w:rsidRPr="00DC6F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nowing how to understand and use your values (your time and $$)</w:t>
      </w:r>
    </w:p>
    <w:p w14:paraId="2A73A532" w14:textId="659AD0DE" w:rsidR="00F067EC" w:rsidRDefault="00F067EC" w:rsidP="00F067EC">
      <w:pPr>
        <w:numPr>
          <w:ilvl w:val="0"/>
          <w:numId w:val="1"/>
        </w:numPr>
        <w:tabs>
          <w:tab w:val="clear" w:pos="1485"/>
          <w:tab w:val="num" w:pos="1800"/>
        </w:tabs>
        <w:spacing w:before="100" w:beforeAutospacing="1" w:after="100" w:afterAutospacing="1"/>
        <w:ind w:left="180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K</w:t>
      </w:r>
      <w:r w:rsidRPr="00DC6F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nowing how you like to solve problems</w:t>
      </w:r>
      <w:r w:rsidR="007B02DE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—and how patient you can be when they persist for </w:t>
      </w:r>
      <w:proofErr w:type="gramStart"/>
      <w:r w:rsidR="007B02DE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awhile</w:t>
      </w:r>
      <w:proofErr w:type="gramEnd"/>
    </w:p>
    <w:p w14:paraId="319529E9" w14:textId="77777777" w:rsidR="00F067EC" w:rsidRPr="007C3241" w:rsidRDefault="00F067EC" w:rsidP="00F067EC">
      <w:pPr>
        <w:numPr>
          <w:ilvl w:val="0"/>
          <w:numId w:val="1"/>
        </w:numPr>
        <w:tabs>
          <w:tab w:val="clear" w:pos="1485"/>
          <w:tab w:val="num" w:pos="1800"/>
        </w:tabs>
        <w:spacing w:before="100" w:beforeAutospacing="1" w:after="100" w:afterAutospacing="1"/>
        <w:ind w:left="1800"/>
        <w:rPr>
          <w:rFonts w:asciiTheme="minorHAnsi" w:hAnsiTheme="minorHAnsi" w:cstheme="minorHAnsi"/>
          <w:i/>
          <w:iCs/>
          <w:color w:val="222A35" w:themeColor="text2" w:themeShade="80"/>
          <w:sz w:val="22"/>
          <w:szCs w:val="22"/>
        </w:rPr>
      </w:pPr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Knowing how you become energized </w:t>
      </w:r>
      <w:r w:rsidRPr="007C3241">
        <w:rPr>
          <w:rFonts w:asciiTheme="minorHAnsi" w:hAnsiTheme="minorHAnsi" w:cstheme="minorHAnsi"/>
          <w:i/>
          <w:iCs/>
          <w:color w:val="222A35" w:themeColor="text2" w:themeShade="80"/>
          <w:sz w:val="22"/>
          <w:szCs w:val="22"/>
        </w:rPr>
        <w:t>(Like how do you feel before a big party? How do you feel after a big party?)</w:t>
      </w:r>
    </w:p>
    <w:p w14:paraId="427592B5" w14:textId="77777777" w:rsidR="00F067EC" w:rsidRPr="00DC6F73" w:rsidRDefault="00F067EC" w:rsidP="00F067EC">
      <w:pPr>
        <w:numPr>
          <w:ilvl w:val="0"/>
          <w:numId w:val="1"/>
        </w:numPr>
        <w:tabs>
          <w:tab w:val="clear" w:pos="1485"/>
          <w:tab w:val="num" w:pos="1800"/>
        </w:tabs>
        <w:spacing w:before="100" w:beforeAutospacing="1" w:after="100" w:afterAutospacing="1"/>
        <w:ind w:left="180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H</w:t>
      </w:r>
      <w:r w:rsidRPr="00DC6F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ow you’re likely to behave in conflict, or when you’re stressed or </w:t>
      </w:r>
      <w:proofErr w:type="gramStart"/>
      <w:r w:rsidRPr="00DC6F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exhausted</w:t>
      </w:r>
      <w:proofErr w:type="gramEnd"/>
    </w:p>
    <w:p w14:paraId="3389F309" w14:textId="77777777" w:rsidR="00F067EC" w:rsidRDefault="00F067EC" w:rsidP="00F067EC">
      <w:pPr>
        <w:numPr>
          <w:ilvl w:val="0"/>
          <w:numId w:val="1"/>
        </w:numPr>
        <w:tabs>
          <w:tab w:val="clear" w:pos="1485"/>
          <w:tab w:val="num" w:pos="1800"/>
        </w:tabs>
        <w:spacing w:before="100" w:beforeAutospacing="1" w:after="100" w:afterAutospacing="1"/>
        <w:ind w:left="180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K</w:t>
      </w:r>
      <w:r w:rsidRPr="00DC6F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nowing what happens when you’re physically, emotionally, socially at the “top of your </w:t>
      </w:r>
      <w:proofErr w:type="gramStart"/>
      <w:r w:rsidRPr="00DC6F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game”</w:t>
      </w:r>
      <w:proofErr w:type="gramEnd"/>
    </w:p>
    <w:p w14:paraId="61205552" w14:textId="77777777" w:rsidR="009043C3" w:rsidRDefault="009043C3" w:rsidP="009043C3">
      <w:pPr>
        <w:numPr>
          <w:ilvl w:val="0"/>
          <w:numId w:val="1"/>
        </w:numPr>
        <w:tabs>
          <w:tab w:val="clear" w:pos="1485"/>
          <w:tab w:val="num" w:pos="1800"/>
        </w:tabs>
        <w:spacing w:before="100" w:beforeAutospacing="1" w:after="100" w:afterAutospacing="1"/>
        <w:ind w:left="180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9043C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And what happens when you’re mobilizing for </w:t>
      </w:r>
      <w:proofErr w:type="gramStart"/>
      <w:r w:rsidRPr="009043C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action</w:t>
      </w:r>
      <w:proofErr w:type="gramEnd"/>
    </w:p>
    <w:p w14:paraId="30761D22" w14:textId="77777777" w:rsidR="009043C3" w:rsidRDefault="009043C3" w:rsidP="00576463">
      <w:pPr>
        <w:numPr>
          <w:ilvl w:val="0"/>
          <w:numId w:val="1"/>
        </w:numPr>
        <w:tabs>
          <w:tab w:val="clear" w:pos="1485"/>
          <w:tab w:val="num" w:pos="1800"/>
        </w:tabs>
        <w:spacing w:before="100" w:beforeAutospacing="1" w:after="100" w:afterAutospacing="1"/>
        <w:ind w:left="180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57646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Maybe what makes you tiresome and irritating to be </w:t>
      </w:r>
      <w:proofErr w:type="gramStart"/>
      <w:r w:rsidRPr="0057646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around</w:t>
      </w:r>
      <w:proofErr w:type="gramEnd"/>
    </w:p>
    <w:p w14:paraId="3E485BDF" w14:textId="77777777" w:rsidR="009043C3" w:rsidRDefault="009043C3" w:rsidP="00576463">
      <w:pPr>
        <w:numPr>
          <w:ilvl w:val="0"/>
          <w:numId w:val="1"/>
        </w:numPr>
        <w:tabs>
          <w:tab w:val="clear" w:pos="1485"/>
          <w:tab w:val="num" w:pos="1800"/>
        </w:tabs>
        <w:spacing w:before="100" w:beforeAutospacing="1" w:after="100" w:afterAutospacing="1"/>
        <w:ind w:left="180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57646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Or, even better, what makes you wonderful to be </w:t>
      </w:r>
      <w:proofErr w:type="gramStart"/>
      <w:r w:rsidRPr="0057646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around</w:t>
      </w:r>
      <w:proofErr w:type="gramEnd"/>
    </w:p>
    <w:p w14:paraId="4972904D" w14:textId="03693BAC" w:rsidR="001B4B99" w:rsidRPr="001B4B99" w:rsidRDefault="001B4B99" w:rsidP="001B4B99">
      <w:pPr>
        <w:numPr>
          <w:ilvl w:val="0"/>
          <w:numId w:val="1"/>
        </w:numPr>
        <w:tabs>
          <w:tab w:val="clear" w:pos="1485"/>
          <w:tab w:val="num" w:pos="1800"/>
        </w:tabs>
        <w:spacing w:before="100" w:beforeAutospacing="1" w:after="100" w:afterAutospacing="1"/>
        <w:ind w:left="180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1B4B99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Or how you remember why you’ve chosen this path—and </w:t>
      </w:r>
      <w:r w:rsidR="00AB711E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how you</w:t>
      </w:r>
      <w:r w:rsidRPr="001B4B99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 re-find your </w:t>
      </w:r>
      <w:proofErr w:type="gramStart"/>
      <w:r w:rsidRPr="001B4B99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empathy</w:t>
      </w:r>
      <w:proofErr w:type="gramEnd"/>
    </w:p>
    <w:p w14:paraId="0199793F" w14:textId="5472C908" w:rsidR="00F067EC" w:rsidRDefault="00F067EC" w:rsidP="00F067EC">
      <w:pPr>
        <w:tabs>
          <w:tab w:val="left" w:pos="1440"/>
        </w:tabs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C04965">
        <w:rPr>
          <w:rFonts w:asciiTheme="minorHAnsi" w:hAnsiTheme="minorHAnsi" w:cstheme="minorHAnsi"/>
          <w:b/>
          <w:iCs/>
          <w:color w:val="222A35" w:themeColor="text2" w:themeShade="80"/>
          <w:sz w:val="28"/>
          <w:szCs w:val="28"/>
        </w:rPr>
        <w:t>Assets</w:t>
      </w:r>
      <w:r w:rsidRPr="00DC6F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ab/>
        <w:t xml:space="preserve">These are your unique life </w:t>
      </w:r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experiences—maybe even </w:t>
      </w:r>
      <w:r w:rsidRPr="00DC6F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advantages</w:t>
      </w:r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—</w:t>
      </w:r>
      <w:r w:rsidRPr="00DC6F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that deepen </w:t>
      </w:r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your </w:t>
      </w:r>
    </w:p>
    <w:p w14:paraId="77CD2666" w14:textId="77777777" w:rsidR="00F067EC" w:rsidRDefault="00F067EC" w:rsidP="00F067EC">
      <w:pPr>
        <w:tabs>
          <w:tab w:val="left" w:pos="1440"/>
        </w:tabs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compassion, the</w:t>
      </w:r>
      <w:r w:rsidRPr="00DC6F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 work you do</w:t>
      </w:r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,</w:t>
      </w:r>
      <w:r w:rsidRPr="00DC6F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 and the conversations and situations you get into. </w:t>
      </w:r>
    </w:p>
    <w:p w14:paraId="1446FFF5" w14:textId="77777777" w:rsidR="00F067EC" w:rsidRDefault="00F067EC" w:rsidP="00F067EC">
      <w:pPr>
        <w:tabs>
          <w:tab w:val="left" w:pos="1440"/>
        </w:tabs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What’s the first thing that comes to your mind? </w:t>
      </w:r>
      <w:r w:rsidRPr="00DC6F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For example:</w:t>
      </w:r>
    </w:p>
    <w:p w14:paraId="02D62469" w14:textId="77777777" w:rsidR="00F067EC" w:rsidRDefault="00F067EC" w:rsidP="00F067EC">
      <w:pPr>
        <w:tabs>
          <w:tab w:val="left" w:pos="1440"/>
        </w:tabs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6C3F91C8" w14:textId="77777777" w:rsidR="00F067EC" w:rsidRPr="003E5E3A" w:rsidRDefault="00F067EC" w:rsidP="00F067EC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3E5E3A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You grew up with or have become fluent in a second or third </w:t>
      </w:r>
      <w:proofErr w:type="gramStart"/>
      <w:r w:rsidRPr="003E5E3A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language</w:t>
      </w:r>
      <w:proofErr w:type="gramEnd"/>
      <w:r w:rsidRPr="003E5E3A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 </w:t>
      </w:r>
    </w:p>
    <w:p w14:paraId="5DC883FE" w14:textId="77777777" w:rsidR="00F067EC" w:rsidRDefault="00F067EC" w:rsidP="00F067EC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3E5E3A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You have a faith tradition that informs your approach to life and </w:t>
      </w:r>
      <w:proofErr w:type="gramStart"/>
      <w:r w:rsidRPr="003E5E3A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relationships</w:t>
      </w:r>
      <w:proofErr w:type="gramEnd"/>
      <w:r w:rsidRPr="003E5E3A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 </w:t>
      </w:r>
    </w:p>
    <w:p w14:paraId="17318649" w14:textId="19F90359" w:rsidR="001E7AA9" w:rsidRPr="00F95902" w:rsidRDefault="00F067EC" w:rsidP="00F95902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A good grown-up appeared in your life when you were a teenager, right when you needed </w:t>
      </w:r>
      <w:proofErr w:type="gramStart"/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them</w:t>
      </w:r>
      <w:proofErr w:type="gramEnd"/>
    </w:p>
    <w:p w14:paraId="7609CD07" w14:textId="77777777" w:rsidR="001E7AA9" w:rsidRDefault="001E7AA9" w:rsidP="00F067EC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You were </w:t>
      </w:r>
      <w:proofErr w:type="spellStart"/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forn</w:t>
      </w:r>
      <w:proofErr w:type="spellEnd"/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 in another </w:t>
      </w:r>
      <w:proofErr w:type="gramStart"/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country</w:t>
      </w:r>
      <w:proofErr w:type="gramEnd"/>
    </w:p>
    <w:p w14:paraId="6F1B20C4" w14:textId="77777777" w:rsidR="00F95902" w:rsidRDefault="001E7AA9" w:rsidP="00F067EC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You belong to a minority </w:t>
      </w:r>
      <w:proofErr w:type="gramStart"/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group</w:t>
      </w:r>
      <w:proofErr w:type="gramEnd"/>
    </w:p>
    <w:p w14:paraId="5CB3B9AE" w14:textId="7D20D1BC" w:rsidR="00F067EC" w:rsidRPr="003E5E3A" w:rsidRDefault="00F067EC" w:rsidP="00F067EC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3E5E3A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You have a family member with a </w:t>
      </w:r>
      <w:proofErr w:type="gramStart"/>
      <w:r w:rsidRPr="003E5E3A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disability</w:t>
      </w:r>
      <w:proofErr w:type="gramEnd"/>
      <w:r w:rsidRPr="003E5E3A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 </w:t>
      </w:r>
    </w:p>
    <w:p w14:paraId="75E726D8" w14:textId="77777777" w:rsidR="00F067EC" w:rsidRPr="003E5E3A" w:rsidRDefault="00F067EC" w:rsidP="00F067EC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3E5E3A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You’re in solid recovery from an </w:t>
      </w:r>
      <w:proofErr w:type="gramStart"/>
      <w:r w:rsidRPr="003E5E3A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addiction</w:t>
      </w:r>
      <w:proofErr w:type="gramEnd"/>
    </w:p>
    <w:p w14:paraId="3FCA161E" w14:textId="77777777" w:rsidR="00F067EC" w:rsidRDefault="00F067EC" w:rsidP="00F067EC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3E5E3A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You were an Eagle Scout or a Merit Scholar</w:t>
      </w:r>
    </w:p>
    <w:p w14:paraId="46BF5B3C" w14:textId="77777777" w:rsidR="00F067EC" w:rsidRPr="003E5E3A" w:rsidRDefault="00F067EC" w:rsidP="00F067EC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You’ve experienced a great </w:t>
      </w:r>
      <w:proofErr w:type="gramStart"/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loss</w:t>
      </w:r>
      <w:proofErr w:type="gramEnd"/>
    </w:p>
    <w:p w14:paraId="361BDA93" w14:textId="1DF184C1" w:rsidR="00F067EC" w:rsidRPr="003E5E3A" w:rsidRDefault="00F067EC" w:rsidP="00F067EC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3E5E3A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You are a parent</w:t>
      </w:r>
      <w:r w:rsidR="00F95902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—</w:t>
      </w:r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or</w:t>
      </w:r>
      <w:r w:rsidR="00F95902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 a</w:t>
      </w:r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grandparent</w:t>
      </w:r>
      <w:proofErr w:type="gramEnd"/>
    </w:p>
    <w:p w14:paraId="499FBC5D" w14:textId="77777777" w:rsidR="00F067EC" w:rsidRPr="007A7FFD" w:rsidRDefault="00F067EC" w:rsidP="00F067EC">
      <w:pPr>
        <w:spacing w:after="200" w:line="276" w:lineRule="auto"/>
        <w:jc w:val="center"/>
        <w:rPr>
          <w:rFonts w:ascii="Book Antiqua" w:hAnsi="Book Antiqua" w:cstheme="minorHAnsi"/>
          <w:color w:val="0070C0"/>
          <w:sz w:val="44"/>
          <w:szCs w:val="44"/>
        </w:rPr>
      </w:pPr>
      <w:r w:rsidRPr="007A7FFD">
        <w:rPr>
          <w:rFonts w:ascii="Book Antiqua" w:hAnsi="Book Antiqua" w:cstheme="minorHAnsi"/>
          <w:color w:val="0070C0"/>
          <w:sz w:val="44"/>
          <w:szCs w:val="44"/>
        </w:rPr>
        <w:lastRenderedPageBreak/>
        <w:t>Your DATA Worksheet</w:t>
      </w:r>
    </w:p>
    <w:tbl>
      <w:tblPr>
        <w:tblW w:w="0" w:type="auto"/>
        <w:tblCellSpacing w:w="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40"/>
        <w:gridCol w:w="2444"/>
        <w:gridCol w:w="2812"/>
        <w:gridCol w:w="2384"/>
      </w:tblGrid>
      <w:tr w:rsidR="00F067EC" w:rsidRPr="00DC6F73" w14:paraId="4BB70198" w14:textId="77777777" w:rsidTr="00F06FEE">
        <w:trPr>
          <w:tblHeader/>
          <w:tblCellSpacing w:w="50" w:type="dxa"/>
        </w:trPr>
        <w:tc>
          <w:tcPr>
            <w:tcW w:w="229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0A19F9" w14:textId="77777777" w:rsidR="00F067EC" w:rsidRPr="00DC6F73" w:rsidRDefault="00F067EC" w:rsidP="00F06FE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222A35" w:themeColor="text2" w:themeShade="80"/>
                <w:sz w:val="22"/>
                <w:szCs w:val="22"/>
              </w:rPr>
            </w:pPr>
            <w:r w:rsidRPr="00DC6F73">
              <w:rPr>
                <w:rFonts w:asciiTheme="minorHAnsi" w:hAnsiTheme="minorHAnsi" w:cstheme="minorHAnsi"/>
                <w:b/>
                <w:bCs/>
                <w:color w:val="222A35" w:themeColor="text2" w:themeShade="80"/>
                <w:sz w:val="28"/>
                <w:szCs w:val="28"/>
              </w:rPr>
              <w:t>Desires</w:t>
            </w:r>
          </w:p>
        </w:tc>
        <w:tc>
          <w:tcPr>
            <w:tcW w:w="2344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93254B" w14:textId="77777777" w:rsidR="00F067EC" w:rsidRPr="00DC6F73" w:rsidRDefault="00F067EC" w:rsidP="00F06FE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222A35" w:themeColor="text2" w:themeShade="80"/>
                <w:sz w:val="22"/>
                <w:szCs w:val="22"/>
              </w:rPr>
            </w:pPr>
            <w:r w:rsidRPr="00DC6F73">
              <w:rPr>
                <w:rFonts w:asciiTheme="minorHAnsi" w:hAnsiTheme="minorHAnsi" w:cstheme="minorHAnsi"/>
                <w:b/>
                <w:bCs/>
                <w:color w:val="222A35" w:themeColor="text2" w:themeShade="80"/>
                <w:sz w:val="28"/>
                <w:szCs w:val="28"/>
              </w:rPr>
              <w:t>Abilities</w:t>
            </w:r>
          </w:p>
        </w:tc>
        <w:tc>
          <w:tcPr>
            <w:tcW w:w="2712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0AA529" w14:textId="77777777" w:rsidR="00F067EC" w:rsidRPr="00DC6F73" w:rsidRDefault="00F067EC" w:rsidP="00F06FE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222A35" w:themeColor="text2" w:themeShade="80"/>
                <w:sz w:val="22"/>
                <w:szCs w:val="22"/>
              </w:rPr>
            </w:pPr>
            <w:r w:rsidRPr="00DC6F73">
              <w:rPr>
                <w:rFonts w:asciiTheme="minorHAnsi" w:hAnsiTheme="minorHAnsi" w:cstheme="minorHAnsi"/>
                <w:b/>
                <w:bCs/>
                <w:color w:val="222A35" w:themeColor="text2" w:themeShade="80"/>
                <w:sz w:val="28"/>
                <w:szCs w:val="28"/>
              </w:rPr>
              <w:t>Temperament</w:t>
            </w:r>
          </w:p>
        </w:tc>
        <w:tc>
          <w:tcPr>
            <w:tcW w:w="2234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6ED390" w14:textId="77777777" w:rsidR="00F067EC" w:rsidRPr="00DC6F73" w:rsidRDefault="00F067EC" w:rsidP="00F06FE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222A35" w:themeColor="text2" w:themeShade="80"/>
                <w:sz w:val="22"/>
                <w:szCs w:val="22"/>
              </w:rPr>
            </w:pPr>
            <w:r w:rsidRPr="00DC6F73">
              <w:rPr>
                <w:rFonts w:asciiTheme="minorHAnsi" w:hAnsiTheme="minorHAnsi" w:cstheme="minorHAnsi"/>
                <w:b/>
                <w:bCs/>
                <w:color w:val="222A35" w:themeColor="text2" w:themeShade="80"/>
                <w:sz w:val="28"/>
                <w:szCs w:val="28"/>
              </w:rPr>
              <w:t>Assets</w:t>
            </w:r>
          </w:p>
        </w:tc>
      </w:tr>
      <w:tr w:rsidR="00F067EC" w:rsidRPr="00DC6F73" w14:paraId="60A2F787" w14:textId="77777777" w:rsidTr="00F06FEE">
        <w:trPr>
          <w:tblCellSpacing w:w="50" w:type="dxa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C50C98" w14:textId="77777777" w:rsidR="00F067EC" w:rsidRPr="00DC6F73" w:rsidRDefault="00F067EC" w:rsidP="00F06FEE">
            <w:pPr>
              <w:spacing w:after="12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</w:pPr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instrText xml:space="preserve"> FORMTEXT </w:instrText>
            </w:r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</w:r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fldChar w:fldCharType="separate"/>
            </w:r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 </w:t>
            </w:r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 </w:t>
            </w:r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 </w:t>
            </w:r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 </w:t>
            </w:r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 </w:t>
            </w:r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80FE09" w14:textId="77777777" w:rsidR="00F067EC" w:rsidRPr="00DC6F73" w:rsidRDefault="00F067EC" w:rsidP="00F06FEE">
            <w:pPr>
              <w:spacing w:after="12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</w:pPr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instrText xml:space="preserve"> FORMTEXT </w:instrText>
            </w:r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</w:r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fldChar w:fldCharType="separate"/>
            </w:r>
            <w:r w:rsidRPr="00DC6F73">
              <w:rPr>
                <w:rFonts w:asciiTheme="minorHAnsi" w:hAnsiTheme="minorHAnsi" w:cstheme="minorHAnsi"/>
                <w:noProof/>
                <w:color w:val="222A35" w:themeColor="text2" w:themeShade="80"/>
                <w:sz w:val="22"/>
                <w:szCs w:val="22"/>
              </w:rPr>
              <w:t> </w:t>
            </w:r>
            <w:r w:rsidRPr="00DC6F73">
              <w:rPr>
                <w:rFonts w:asciiTheme="minorHAnsi" w:hAnsiTheme="minorHAnsi" w:cstheme="minorHAnsi"/>
                <w:noProof/>
                <w:color w:val="222A35" w:themeColor="text2" w:themeShade="80"/>
                <w:sz w:val="22"/>
                <w:szCs w:val="22"/>
              </w:rPr>
              <w:t> </w:t>
            </w:r>
            <w:r w:rsidRPr="00DC6F73">
              <w:rPr>
                <w:rFonts w:asciiTheme="minorHAnsi" w:hAnsiTheme="minorHAnsi" w:cstheme="minorHAnsi"/>
                <w:noProof/>
                <w:color w:val="222A35" w:themeColor="text2" w:themeShade="80"/>
                <w:sz w:val="22"/>
                <w:szCs w:val="22"/>
              </w:rPr>
              <w:t> </w:t>
            </w:r>
            <w:r w:rsidRPr="00DC6F73">
              <w:rPr>
                <w:rFonts w:asciiTheme="minorHAnsi" w:hAnsiTheme="minorHAnsi" w:cstheme="minorHAnsi"/>
                <w:noProof/>
                <w:color w:val="222A35" w:themeColor="text2" w:themeShade="80"/>
                <w:sz w:val="22"/>
                <w:szCs w:val="22"/>
              </w:rPr>
              <w:t> </w:t>
            </w:r>
            <w:r w:rsidRPr="00DC6F73">
              <w:rPr>
                <w:rFonts w:asciiTheme="minorHAnsi" w:hAnsiTheme="minorHAnsi" w:cstheme="minorHAnsi"/>
                <w:noProof/>
                <w:color w:val="222A35" w:themeColor="text2" w:themeShade="80"/>
                <w:sz w:val="22"/>
                <w:szCs w:val="22"/>
              </w:rPr>
              <w:t> </w:t>
            </w:r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9E5871" w14:textId="77777777" w:rsidR="00F067EC" w:rsidRPr="00DC6F73" w:rsidRDefault="00F067EC" w:rsidP="00F06FEE">
            <w:pPr>
              <w:spacing w:after="12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</w:pPr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instrText xml:space="preserve"> FORMTEXT </w:instrText>
            </w:r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</w:r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fldChar w:fldCharType="separate"/>
            </w:r>
            <w:r w:rsidRPr="00DC6F73">
              <w:rPr>
                <w:rFonts w:asciiTheme="minorHAnsi" w:hAnsiTheme="minorHAnsi" w:cstheme="minorHAnsi"/>
                <w:noProof/>
                <w:color w:val="222A35" w:themeColor="text2" w:themeShade="80"/>
                <w:sz w:val="22"/>
                <w:szCs w:val="22"/>
              </w:rPr>
              <w:t> </w:t>
            </w:r>
            <w:r w:rsidRPr="00DC6F73">
              <w:rPr>
                <w:rFonts w:asciiTheme="minorHAnsi" w:hAnsiTheme="minorHAnsi" w:cstheme="minorHAnsi"/>
                <w:noProof/>
                <w:color w:val="222A35" w:themeColor="text2" w:themeShade="80"/>
                <w:sz w:val="22"/>
                <w:szCs w:val="22"/>
              </w:rPr>
              <w:t> </w:t>
            </w:r>
            <w:r w:rsidRPr="00DC6F73">
              <w:rPr>
                <w:rFonts w:asciiTheme="minorHAnsi" w:hAnsiTheme="minorHAnsi" w:cstheme="minorHAnsi"/>
                <w:noProof/>
                <w:color w:val="222A35" w:themeColor="text2" w:themeShade="80"/>
                <w:sz w:val="22"/>
                <w:szCs w:val="22"/>
              </w:rPr>
              <w:t> </w:t>
            </w:r>
            <w:r w:rsidRPr="00DC6F73">
              <w:rPr>
                <w:rFonts w:asciiTheme="minorHAnsi" w:hAnsiTheme="minorHAnsi" w:cstheme="minorHAnsi"/>
                <w:noProof/>
                <w:color w:val="222A35" w:themeColor="text2" w:themeShade="80"/>
                <w:sz w:val="22"/>
                <w:szCs w:val="22"/>
              </w:rPr>
              <w:t> </w:t>
            </w:r>
            <w:r w:rsidRPr="00DC6F73">
              <w:rPr>
                <w:rFonts w:asciiTheme="minorHAnsi" w:hAnsiTheme="minorHAnsi" w:cstheme="minorHAnsi"/>
                <w:noProof/>
                <w:color w:val="222A35" w:themeColor="text2" w:themeShade="80"/>
                <w:sz w:val="22"/>
                <w:szCs w:val="22"/>
              </w:rPr>
              <w:t> </w:t>
            </w:r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B3B13B" w14:textId="77777777" w:rsidR="00F067EC" w:rsidRPr="00DC6F73" w:rsidRDefault="00F067EC" w:rsidP="00F06FEE">
            <w:pPr>
              <w:spacing w:after="12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</w:pPr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instrText xml:space="preserve"> FORMTEXT </w:instrText>
            </w:r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</w:r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fldChar w:fldCharType="separate"/>
            </w:r>
            <w:r w:rsidRPr="00DC6F73">
              <w:rPr>
                <w:rFonts w:asciiTheme="minorHAnsi" w:hAnsiTheme="minorHAnsi" w:cstheme="minorHAnsi"/>
                <w:noProof/>
                <w:color w:val="222A35" w:themeColor="text2" w:themeShade="80"/>
                <w:sz w:val="22"/>
                <w:szCs w:val="22"/>
              </w:rPr>
              <w:t> </w:t>
            </w:r>
            <w:r w:rsidRPr="00DC6F73">
              <w:rPr>
                <w:rFonts w:asciiTheme="minorHAnsi" w:hAnsiTheme="minorHAnsi" w:cstheme="minorHAnsi"/>
                <w:noProof/>
                <w:color w:val="222A35" w:themeColor="text2" w:themeShade="80"/>
                <w:sz w:val="22"/>
                <w:szCs w:val="22"/>
              </w:rPr>
              <w:t> </w:t>
            </w:r>
            <w:r w:rsidRPr="00DC6F73">
              <w:rPr>
                <w:rFonts w:asciiTheme="minorHAnsi" w:hAnsiTheme="minorHAnsi" w:cstheme="minorHAnsi"/>
                <w:noProof/>
                <w:color w:val="222A35" w:themeColor="text2" w:themeShade="80"/>
                <w:sz w:val="22"/>
                <w:szCs w:val="22"/>
              </w:rPr>
              <w:t> </w:t>
            </w:r>
            <w:r w:rsidRPr="00DC6F73">
              <w:rPr>
                <w:rFonts w:asciiTheme="minorHAnsi" w:hAnsiTheme="minorHAnsi" w:cstheme="minorHAnsi"/>
                <w:noProof/>
                <w:color w:val="222A35" w:themeColor="text2" w:themeShade="80"/>
                <w:sz w:val="22"/>
                <w:szCs w:val="22"/>
              </w:rPr>
              <w:t> </w:t>
            </w:r>
            <w:r w:rsidRPr="00DC6F73">
              <w:rPr>
                <w:rFonts w:asciiTheme="minorHAnsi" w:hAnsiTheme="minorHAnsi" w:cstheme="minorHAnsi"/>
                <w:noProof/>
                <w:color w:val="222A35" w:themeColor="text2" w:themeShade="80"/>
                <w:sz w:val="22"/>
                <w:szCs w:val="22"/>
              </w:rPr>
              <w:t> </w:t>
            </w:r>
            <w:r w:rsidRPr="00DC6F7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66FEE0BD" w14:textId="77777777" w:rsidR="00F067EC" w:rsidRPr="00DC6F73" w:rsidRDefault="00F067EC" w:rsidP="00F067EC">
      <w:pPr>
        <w:tabs>
          <w:tab w:val="right" w:pos="10224"/>
        </w:tabs>
        <w:spacing w:before="100" w:beforeAutospacing="1" w:after="100" w:afterAutospacing="1"/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5B00A5AC" w14:textId="77777777" w:rsidR="00F067EC" w:rsidRPr="00DC6F73" w:rsidRDefault="00F067EC" w:rsidP="00F067EC">
      <w:pPr>
        <w:tabs>
          <w:tab w:val="right" w:pos="10224"/>
        </w:tabs>
        <w:spacing w:before="100" w:beforeAutospacing="1" w:after="100" w:afterAutospacing="1"/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42E0B0B8" w14:textId="77777777" w:rsidR="00F067EC" w:rsidRPr="00DC6F73" w:rsidRDefault="00F067EC" w:rsidP="00F067EC">
      <w:pPr>
        <w:tabs>
          <w:tab w:val="right" w:pos="10224"/>
        </w:tabs>
        <w:spacing w:before="100" w:beforeAutospacing="1" w:after="100" w:afterAutospacing="1"/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40E858A3" w14:textId="77777777" w:rsidR="00F067EC" w:rsidRPr="00DC6F73" w:rsidRDefault="00F067EC" w:rsidP="00F067EC">
      <w:pPr>
        <w:tabs>
          <w:tab w:val="right" w:pos="10224"/>
        </w:tabs>
        <w:spacing w:before="100" w:beforeAutospacing="1" w:after="100" w:afterAutospacing="1"/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2C9D3E3B" w14:textId="77777777" w:rsidR="00F067EC" w:rsidRPr="00DC6F73" w:rsidRDefault="00F067EC" w:rsidP="00F067EC">
      <w:pPr>
        <w:tabs>
          <w:tab w:val="right" w:pos="10224"/>
        </w:tabs>
        <w:spacing w:before="100" w:beforeAutospacing="1" w:after="100" w:afterAutospacing="1"/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27692F2F" w14:textId="77777777" w:rsidR="00F067EC" w:rsidRPr="00DC6F73" w:rsidRDefault="00F067EC" w:rsidP="00F067EC">
      <w:pPr>
        <w:tabs>
          <w:tab w:val="right" w:pos="10224"/>
        </w:tabs>
        <w:spacing w:before="100" w:beforeAutospacing="1" w:after="100" w:afterAutospacing="1"/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0943D813" w14:textId="77777777" w:rsidR="00F067EC" w:rsidRPr="00DC6F73" w:rsidRDefault="00F067EC" w:rsidP="00F067EC">
      <w:pPr>
        <w:tabs>
          <w:tab w:val="right" w:pos="10224"/>
        </w:tabs>
        <w:spacing w:before="100" w:beforeAutospacing="1" w:after="100" w:afterAutospacing="1"/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0AC4F4A6" w14:textId="77777777" w:rsidR="00F067EC" w:rsidRPr="00DC6F73" w:rsidRDefault="00F067EC" w:rsidP="00F067EC">
      <w:pPr>
        <w:tabs>
          <w:tab w:val="right" w:pos="10224"/>
        </w:tabs>
        <w:spacing w:before="100" w:beforeAutospacing="1" w:after="100" w:afterAutospacing="1"/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40EA2A12" w14:textId="77777777" w:rsidR="00F067EC" w:rsidRPr="00DC6F73" w:rsidRDefault="00F067EC" w:rsidP="00F067EC">
      <w:pPr>
        <w:tabs>
          <w:tab w:val="right" w:pos="10224"/>
        </w:tabs>
        <w:spacing w:before="100" w:beforeAutospacing="1" w:after="100" w:afterAutospacing="1"/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725CBCFE" w14:textId="77777777" w:rsidR="00F067EC" w:rsidRPr="00DC6F73" w:rsidRDefault="00F067EC" w:rsidP="00F067EC">
      <w:pPr>
        <w:tabs>
          <w:tab w:val="right" w:pos="10224"/>
        </w:tabs>
        <w:spacing w:before="100" w:beforeAutospacing="1" w:after="100" w:afterAutospacing="1"/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6ACB4EE9" w14:textId="77777777" w:rsidR="00F067EC" w:rsidRPr="00DC6F73" w:rsidRDefault="00F067EC" w:rsidP="00F067EC">
      <w:pPr>
        <w:tabs>
          <w:tab w:val="right" w:pos="10224"/>
        </w:tabs>
        <w:spacing w:before="100" w:beforeAutospacing="1" w:after="100" w:afterAutospacing="1"/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149F3D8E" w14:textId="77777777" w:rsidR="00F067EC" w:rsidRPr="00DC6F73" w:rsidRDefault="00F067EC" w:rsidP="00F067EC">
      <w:pPr>
        <w:tabs>
          <w:tab w:val="right" w:pos="10224"/>
        </w:tabs>
        <w:spacing w:before="100" w:beforeAutospacing="1" w:after="100" w:afterAutospacing="1"/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3C091C45" w14:textId="77777777" w:rsidR="00F067EC" w:rsidRPr="00DC6F73" w:rsidRDefault="00F067EC" w:rsidP="00F067EC">
      <w:pPr>
        <w:tabs>
          <w:tab w:val="right" w:pos="10224"/>
        </w:tabs>
        <w:spacing w:before="100" w:beforeAutospacing="1" w:after="100" w:afterAutospacing="1"/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448E58EF" w14:textId="77777777" w:rsidR="00F067EC" w:rsidRDefault="00F067EC" w:rsidP="00F067EC">
      <w:pPr>
        <w:tabs>
          <w:tab w:val="right" w:pos="10224"/>
        </w:tabs>
        <w:spacing w:before="100" w:beforeAutospacing="1" w:after="100" w:afterAutospacing="1"/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23F6A8CF" w14:textId="77777777" w:rsidR="00F067EC" w:rsidRDefault="00F067EC" w:rsidP="00F067EC">
      <w:pPr>
        <w:tabs>
          <w:tab w:val="right" w:pos="10224"/>
        </w:tabs>
        <w:spacing w:before="100" w:beforeAutospacing="1" w:after="100" w:afterAutospacing="1"/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48B6DAD3" w14:textId="77777777" w:rsidR="00F067EC" w:rsidRPr="00DC6F73" w:rsidRDefault="00F067EC" w:rsidP="00F067EC">
      <w:pPr>
        <w:tabs>
          <w:tab w:val="right" w:pos="10224"/>
        </w:tabs>
        <w:spacing w:before="100" w:beforeAutospacing="1" w:after="100" w:afterAutospacing="1"/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29F5B163" w14:textId="77777777" w:rsidR="00F067EC" w:rsidRDefault="00F067EC" w:rsidP="00F067EC">
      <w:pPr>
        <w:tabs>
          <w:tab w:val="right" w:pos="10224"/>
        </w:tabs>
        <w:spacing w:before="100" w:beforeAutospacing="1" w:after="100" w:afterAutospacing="1"/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51A2E98C" w14:textId="77777777" w:rsidR="00F067EC" w:rsidRDefault="00F067EC" w:rsidP="00F067EC">
      <w:pPr>
        <w:tabs>
          <w:tab w:val="right" w:pos="10224"/>
        </w:tabs>
        <w:spacing w:before="100" w:beforeAutospacing="1" w:after="100" w:afterAutospacing="1"/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71E67DBE" w14:textId="77777777" w:rsidR="00F067EC" w:rsidRDefault="00F067EC" w:rsidP="00F067EC">
      <w:pPr>
        <w:tabs>
          <w:tab w:val="right" w:pos="10224"/>
        </w:tabs>
        <w:spacing w:before="100" w:beforeAutospacing="1" w:after="100" w:afterAutospacing="1"/>
        <w:ind w:left="1440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07FCD20D" w14:textId="77777777" w:rsidR="00E4407B" w:rsidRDefault="00E4407B"/>
    <w:sectPr w:rsidR="00E4407B" w:rsidSect="001F23F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EAB6" w14:textId="77777777" w:rsidR="00983D79" w:rsidRDefault="00983D79" w:rsidP="00E04B72">
      <w:r>
        <w:separator/>
      </w:r>
    </w:p>
  </w:endnote>
  <w:endnote w:type="continuationSeparator" w:id="0">
    <w:p w14:paraId="7AD4D7D7" w14:textId="77777777" w:rsidR="00983D79" w:rsidRDefault="00983D79" w:rsidP="00E0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FA5A" w14:textId="77777777" w:rsidR="00E04B72" w:rsidRDefault="00E04B72" w:rsidP="00E04B72">
    <w:pPr>
      <w:pStyle w:val="Footer"/>
      <w:jc w:val="center"/>
      <w:rPr>
        <w:rFonts w:asciiTheme="minorHAnsi" w:hAnsiTheme="minorHAnsi" w:cstheme="minorHAnsi"/>
        <w:b/>
        <w:bCs/>
        <w:color w:val="AE4A12"/>
        <w:sz w:val="20"/>
        <w:szCs w:val="20"/>
      </w:rPr>
    </w:pPr>
  </w:p>
  <w:p w14:paraId="5706D2C9" w14:textId="63B7436C" w:rsidR="00E04B72" w:rsidRPr="00F95902" w:rsidRDefault="00E04B72" w:rsidP="00F95902">
    <w:pPr>
      <w:pStyle w:val="Footer"/>
      <w:jc w:val="center"/>
      <w:rPr>
        <w:rFonts w:asciiTheme="minorHAnsi" w:hAnsiTheme="minorHAnsi" w:cstheme="minorHAnsi"/>
        <w:b/>
        <w:bCs/>
        <w:i/>
        <w:color w:val="AE4A12"/>
        <w:sz w:val="20"/>
        <w:szCs w:val="20"/>
      </w:rPr>
    </w:pPr>
    <w:r w:rsidRPr="005300F9">
      <w:rPr>
        <w:rFonts w:asciiTheme="minorHAnsi" w:hAnsiTheme="minorHAnsi" w:cstheme="minorHAnsi"/>
        <w:b/>
        <w:bCs/>
        <w:color w:val="AE4A12"/>
        <w:sz w:val="20"/>
        <w:szCs w:val="20"/>
      </w:rPr>
      <w:t xml:space="preserve">© Patricia Burgin, MA, MCC | </w:t>
    </w:r>
    <w:r w:rsidRPr="005300F9">
      <w:rPr>
        <w:rFonts w:asciiTheme="minorHAnsi" w:hAnsiTheme="minorHAnsi" w:cstheme="minorHAnsi"/>
        <w:b/>
        <w:bCs/>
        <w:i/>
        <w:color w:val="AE4A12"/>
        <w:sz w:val="20"/>
        <w:szCs w:val="20"/>
      </w:rPr>
      <w:t>SeattleCoach:</w:t>
    </w:r>
    <w:r w:rsidRPr="005300F9">
      <w:rPr>
        <w:rFonts w:asciiTheme="minorHAnsi" w:hAnsiTheme="minorHAnsi" w:cstheme="minorHAnsi"/>
        <w:b/>
        <w:bCs/>
        <w:color w:val="AE4A12"/>
        <w:sz w:val="20"/>
        <w:szCs w:val="20"/>
      </w:rPr>
      <w:t xml:space="preserve"> </w:t>
    </w:r>
    <w:r w:rsidRPr="005300F9">
      <w:rPr>
        <w:rFonts w:asciiTheme="minorHAnsi" w:hAnsiTheme="minorHAnsi" w:cstheme="minorHAnsi"/>
        <w:b/>
        <w:bCs/>
        <w:i/>
        <w:color w:val="AE4A12"/>
        <w:sz w:val="20"/>
        <w:szCs w:val="20"/>
      </w:rPr>
      <w:t>Curiosity. Connection. Challenge</w:t>
    </w:r>
    <w:r w:rsidRPr="005300F9">
      <w:rPr>
        <w:rFonts w:asciiTheme="minorHAnsi" w:hAnsiTheme="minorHAnsi" w:cstheme="minorHAnsi"/>
        <w:b/>
        <w:bCs/>
        <w:color w:val="AE4A12"/>
        <w:sz w:val="20"/>
        <w:szCs w:val="20"/>
      </w:rPr>
      <w:t xml:space="preserve">®. | </w:t>
    </w:r>
    <w:r w:rsidRPr="005300F9">
      <w:rPr>
        <w:rStyle w:val="Hyperlink"/>
        <w:rFonts w:asciiTheme="minorHAnsi" w:hAnsiTheme="minorHAnsi" w:cstheme="minorHAnsi"/>
        <w:b/>
        <w:bCs/>
        <w:color w:val="AE4A12"/>
        <w:sz w:val="20"/>
        <w:szCs w:val="20"/>
      </w:rPr>
      <w:t>www.SeattleCoach.com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EA89" w14:textId="77777777" w:rsidR="00983D79" w:rsidRDefault="00983D79" w:rsidP="00E04B72">
      <w:r>
        <w:separator/>
      </w:r>
    </w:p>
  </w:footnote>
  <w:footnote w:type="continuationSeparator" w:id="0">
    <w:p w14:paraId="32817E3D" w14:textId="77777777" w:rsidR="00983D79" w:rsidRDefault="00983D79" w:rsidP="00E0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47E78"/>
    <w:multiLevelType w:val="hybridMultilevel"/>
    <w:tmpl w:val="056E8934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74511BFD"/>
    <w:multiLevelType w:val="hybridMultilevel"/>
    <w:tmpl w:val="827E88B4"/>
    <w:lvl w:ilvl="0" w:tplc="C27A7434">
      <w:start w:val="8"/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73358939">
    <w:abstractNumId w:val="0"/>
  </w:num>
  <w:num w:numId="2" w16cid:durableId="1059205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YtekvQZA1BKNNifaBDyZHJ5/l8n5QUNZ+KZ21eb9UmDfWbV4kDzvAGrMrNhjf8BxxaSAgP5qKGu6Kl6uWT9ow==" w:salt="SWrnZPKf2yC2Gz8jAIiG0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EC"/>
    <w:rsid w:val="00040730"/>
    <w:rsid w:val="0005423C"/>
    <w:rsid w:val="00063F19"/>
    <w:rsid w:val="001A604F"/>
    <w:rsid w:val="001B4B99"/>
    <w:rsid w:val="001E7AA9"/>
    <w:rsid w:val="001F23F3"/>
    <w:rsid w:val="00232FD4"/>
    <w:rsid w:val="002379C4"/>
    <w:rsid w:val="002C2BF1"/>
    <w:rsid w:val="00364775"/>
    <w:rsid w:val="003857BC"/>
    <w:rsid w:val="00443F4D"/>
    <w:rsid w:val="004C62BF"/>
    <w:rsid w:val="00550DBC"/>
    <w:rsid w:val="00576463"/>
    <w:rsid w:val="005A7433"/>
    <w:rsid w:val="005B7292"/>
    <w:rsid w:val="007B02DE"/>
    <w:rsid w:val="009043C3"/>
    <w:rsid w:val="00983D79"/>
    <w:rsid w:val="00AB15C8"/>
    <w:rsid w:val="00AB711E"/>
    <w:rsid w:val="00AD3E6D"/>
    <w:rsid w:val="00C84947"/>
    <w:rsid w:val="00D81238"/>
    <w:rsid w:val="00E04B72"/>
    <w:rsid w:val="00E251DC"/>
    <w:rsid w:val="00E4407B"/>
    <w:rsid w:val="00F067EC"/>
    <w:rsid w:val="00F9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D7EB"/>
  <w15:chartTrackingRefBased/>
  <w15:docId w15:val="{FEBFBB5C-FBA7-40F6-8AF4-E9795EBD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EC"/>
    <w:pPr>
      <w:spacing w:after="0" w:line="240" w:lineRule="auto"/>
    </w:pPr>
    <w:rPr>
      <w:rFonts w:ascii="Gill Sans MT" w:eastAsia="Times New Roman" w:hAnsi="Gill Sans MT" w:cs="Shrut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7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7E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4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B72"/>
    <w:rPr>
      <w:rFonts w:ascii="Gill Sans MT" w:eastAsia="Times New Roman" w:hAnsi="Gill Sans MT" w:cs="Shrut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E04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4B72"/>
    <w:rPr>
      <w:rFonts w:ascii="Gill Sans MT" w:eastAsia="Times New Roman" w:hAnsi="Gill Sans MT" w:cs="Shrut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221A034A98B4C8F294D461170840F" ma:contentTypeVersion="18" ma:contentTypeDescription="Create a new document." ma:contentTypeScope="" ma:versionID="3cc59e39b9f3b72bfa955af6ff681330">
  <xsd:schema xmlns:xsd="http://www.w3.org/2001/XMLSchema" xmlns:xs="http://www.w3.org/2001/XMLSchema" xmlns:p="http://schemas.microsoft.com/office/2006/metadata/properties" xmlns:ns2="65ef4b5b-b6e7-43e4-86cb-905831a1996e" xmlns:ns3="ac5901f1-b4e5-4aeb-b567-9c0af4341257" targetNamespace="http://schemas.microsoft.com/office/2006/metadata/properties" ma:root="true" ma:fieldsID="1eeb39547d6a4f45359138a1a96fc276" ns2:_="" ns3:_="">
    <xsd:import namespace="65ef4b5b-b6e7-43e4-86cb-905831a1996e"/>
    <xsd:import namespace="ac5901f1-b4e5-4aeb-b567-9c0af4341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f4b5b-b6e7-43e4-86cb-905831a19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dadd3d-44f4-43eb-9565-1635efa83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901f1-b4e5-4aeb-b567-9c0af4341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7a809d-4eab-427c-932b-e75d534c88d3}" ma:internalName="TaxCatchAll" ma:showField="CatchAllData" ma:web="ac5901f1-b4e5-4aeb-b567-9c0af4341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5901f1-b4e5-4aeb-b567-9c0af4341257" xsi:nil="true"/>
    <lcf76f155ced4ddcb4097134ff3c332f xmlns="65ef4b5b-b6e7-43e4-86cb-905831a199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E69DA-F995-4FBF-A0E7-7466F46AF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f4b5b-b6e7-43e4-86cb-905831a1996e"/>
    <ds:schemaRef ds:uri="ac5901f1-b4e5-4aeb-b567-9c0af4341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3DDA7-C4A4-4D1A-A335-5D6D21CA273B}">
  <ds:schemaRefs>
    <ds:schemaRef ds:uri="ac5901f1-b4e5-4aeb-b567-9c0af4341257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5ef4b5b-b6e7-43e4-86cb-905831a1996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05679A-1A28-46FA-AF70-1ACA559C3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Burgin</dc:creator>
  <cp:keywords/>
  <dc:description/>
  <cp:lastModifiedBy>Patricia Burgin</cp:lastModifiedBy>
  <cp:revision>2</cp:revision>
  <dcterms:created xsi:type="dcterms:W3CDTF">2023-09-20T20:02:00Z</dcterms:created>
  <dcterms:modified xsi:type="dcterms:W3CDTF">2023-09-20T20:02:00Z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0x01010004F221A034A98B4C8F294D461170840F</vt:lpwstr>
  </property>
</Properties>
</file>