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3639474"/>
    <w:bookmarkEnd w:id="0"/>
    <w:p w:rsidR="00F663F6" w:rsidRPr="00F15D4D" w:rsidRDefault="00D178F9" w:rsidP="00BA6730">
      <w:pPr>
        <w:tabs>
          <w:tab w:val="left" w:pos="4425"/>
          <w:tab w:val="center" w:pos="5040"/>
        </w:tabs>
        <w:rPr>
          <w:rFonts w:ascii="Segoe UI" w:hAnsi="Segoe UI" w:cs="Segoe UI"/>
          <w:b/>
          <w:bCs/>
          <w:i/>
          <w:iCs/>
          <w:noProof/>
          <w:color w:val="0F243E" w:themeColor="text2" w:themeShade="80"/>
          <w:sz w:val="22"/>
          <w:szCs w:val="22"/>
        </w:rPr>
      </w:pPr>
      <w:r w:rsidRPr="00F15D4D">
        <w:rPr>
          <w:rFonts w:ascii="Segoe UI" w:hAnsi="Segoe UI" w:cs="Segoe UI"/>
          <w:noProof/>
          <w:color w:val="0F243E" w:themeColor="text2" w:themeShade="80"/>
          <w:sz w:val="22"/>
          <w:szCs w:val="22"/>
        </w:rPr>
        <mc:AlternateContent>
          <mc:Choice Requires="wps">
            <w:drawing>
              <wp:anchor distT="0" distB="0" distL="114300" distR="114300" simplePos="0" relativeHeight="251658240" behindDoc="0" locked="0" layoutInCell="1" allowOverlap="1" wp14:anchorId="2819D17B" wp14:editId="0186227F">
                <wp:simplePos x="0" y="0"/>
                <wp:positionH relativeFrom="column">
                  <wp:posOffset>4213860</wp:posOffset>
                </wp:positionH>
                <wp:positionV relativeFrom="paragraph">
                  <wp:posOffset>85725</wp:posOffset>
                </wp:positionV>
                <wp:extent cx="229171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78255"/>
                        </a:xfrm>
                        <a:prstGeom prst="rect">
                          <a:avLst/>
                        </a:prstGeom>
                        <a:noFill/>
                        <a:ln w="9525">
                          <a:noFill/>
                          <a:miter lim="800000"/>
                          <a:headEnd/>
                          <a:tailEnd/>
                        </a:ln>
                      </wps:spPr>
                      <wps:txbx>
                        <w:txbxContent>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Patricia Burgin, MA</w:t>
                            </w:r>
                          </w:p>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Master Certified Coach</w:t>
                            </w:r>
                          </w:p>
                          <w:p w:rsidR="00F663F6" w:rsidRPr="00787EF1" w:rsidRDefault="00477B03" w:rsidP="00F663F6">
                            <w:pPr>
                              <w:rPr>
                                <w:rStyle w:val="Hyperlink"/>
                                <w:rFonts w:asciiTheme="minorHAnsi" w:hAnsiTheme="minorHAnsi" w:cstheme="minorHAnsi"/>
                                <w:color w:val="0F243E" w:themeColor="text2" w:themeShade="80"/>
                                <w:sz w:val="22"/>
                                <w:szCs w:val="22"/>
                              </w:rPr>
                            </w:pPr>
                            <w:hyperlink r:id="rId8" w:history="1">
                              <w:r w:rsidR="00F663F6" w:rsidRPr="00787EF1">
                                <w:rPr>
                                  <w:rStyle w:val="Hyperlink"/>
                                  <w:rFonts w:asciiTheme="minorHAnsi" w:hAnsiTheme="minorHAnsi" w:cstheme="minorHAnsi"/>
                                  <w:color w:val="0F243E" w:themeColor="text2" w:themeShade="80"/>
                                  <w:sz w:val="22"/>
                                  <w:szCs w:val="22"/>
                                </w:rPr>
                                <w:t>www.seattlecoach.com</w:t>
                              </w:r>
                            </w:hyperlink>
                          </w:p>
                          <w:p w:rsidR="00F663F6" w:rsidRPr="00787EF1" w:rsidRDefault="00BC2503"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2727 Fairview Ave. East Suite F</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Seattle, WA 98102</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D17B" id="_x0000_t202" coordsize="21600,21600" o:spt="202" path="m,l,21600r21600,l21600,xe">
                <v:stroke joinstyle="miter"/>
                <v:path gradientshapeok="t" o:connecttype="rect"/>
              </v:shapetype>
              <v:shape id="Text Box 2" o:spid="_x0000_s1026" type="#_x0000_t202" style="position:absolute;margin-left:331.8pt;margin-top:6.75pt;width:180.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" filled="f" stroked="f">
                <v:textbox>
                  <w:txbxContent>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Patricia Burgin, MA</w:t>
                      </w:r>
                    </w:p>
                    <w:p w:rsidR="00F663F6" w:rsidRPr="00787EF1" w:rsidRDefault="00F663F6" w:rsidP="00F663F6">
                      <w:pPr>
                        <w:rPr>
                          <w:rFonts w:asciiTheme="minorHAnsi" w:hAnsiTheme="minorHAnsi" w:cstheme="minorHAnsi"/>
                          <w:b/>
                          <w:bCs/>
                          <w:i/>
                          <w:iCs/>
                          <w:color w:val="0F243E" w:themeColor="text2" w:themeShade="80"/>
                          <w:sz w:val="22"/>
                          <w:szCs w:val="22"/>
                        </w:rPr>
                      </w:pPr>
                      <w:r w:rsidRPr="00787EF1">
                        <w:rPr>
                          <w:rFonts w:asciiTheme="minorHAnsi" w:hAnsiTheme="minorHAnsi" w:cstheme="minorHAnsi"/>
                          <w:b/>
                          <w:bCs/>
                          <w:i/>
                          <w:iCs/>
                          <w:color w:val="0F243E" w:themeColor="text2" w:themeShade="80"/>
                          <w:sz w:val="22"/>
                          <w:szCs w:val="22"/>
                        </w:rPr>
                        <w:t>Master Certified Coach</w:t>
                      </w:r>
                    </w:p>
                    <w:p w:rsidR="00F663F6" w:rsidRPr="00787EF1" w:rsidRDefault="00A93EB0" w:rsidP="00F663F6">
                      <w:pPr>
                        <w:rPr>
                          <w:rStyle w:val="Hyperlink"/>
                          <w:rFonts w:asciiTheme="minorHAnsi" w:hAnsiTheme="minorHAnsi" w:cstheme="minorHAnsi"/>
                          <w:color w:val="0F243E" w:themeColor="text2" w:themeShade="80"/>
                          <w:sz w:val="22"/>
                          <w:szCs w:val="22"/>
                        </w:rPr>
                      </w:pPr>
                      <w:hyperlink r:id="rId9" w:history="1">
                        <w:r w:rsidR="00F663F6" w:rsidRPr="00787EF1">
                          <w:rPr>
                            <w:rStyle w:val="Hyperlink"/>
                            <w:rFonts w:asciiTheme="minorHAnsi" w:hAnsiTheme="minorHAnsi" w:cstheme="minorHAnsi"/>
                            <w:color w:val="0F243E" w:themeColor="text2" w:themeShade="80"/>
                            <w:sz w:val="22"/>
                            <w:szCs w:val="22"/>
                          </w:rPr>
                          <w:t>www.seattlecoach.com</w:t>
                        </w:r>
                      </w:hyperlink>
                    </w:p>
                    <w:p w:rsidR="00F663F6" w:rsidRPr="00787EF1" w:rsidRDefault="00BC2503"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2727 Fairview Ave. East Suite F</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Seattle, WA 98102</w:t>
                      </w:r>
                    </w:p>
                    <w:p w:rsidR="00F663F6" w:rsidRPr="00787EF1" w:rsidRDefault="00F663F6" w:rsidP="00F663F6">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206.412.6224</w:t>
                      </w:r>
                    </w:p>
                  </w:txbxContent>
                </v:textbox>
              </v:shape>
            </w:pict>
          </mc:Fallback>
        </mc:AlternateContent>
      </w:r>
      <w:r w:rsidR="00F663F6" w:rsidRPr="00F15D4D">
        <w:rPr>
          <w:rFonts w:ascii="Segoe UI" w:hAnsi="Segoe UI" w:cs="Segoe UI"/>
          <w:b/>
          <w:bCs/>
          <w:i/>
          <w:iCs/>
          <w:noProof/>
          <w:color w:val="0F243E" w:themeColor="text2" w:themeShade="80"/>
          <w:sz w:val="22"/>
          <w:szCs w:val="22"/>
        </w:rPr>
        <w:t xml:space="preserve">                 </w:t>
      </w:r>
      <w:r w:rsidRPr="00F15D4D">
        <w:rPr>
          <w:rFonts w:ascii="Segoe UI" w:hAnsi="Segoe UI" w:cs="Segoe UI"/>
          <w:b/>
          <w:i/>
          <w:noProof/>
          <w:color w:val="0F243E" w:themeColor="text2" w:themeShade="80"/>
          <w:sz w:val="22"/>
          <w:szCs w:val="22"/>
        </w:rPr>
        <w:drawing>
          <wp:inline distT="0" distB="0" distL="0" distR="0" wp14:anchorId="11E60834" wp14:editId="40D570DC">
            <wp:extent cx="1318362"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18362" cy="1377950"/>
                    </a:xfrm>
                    <a:prstGeom prst="rect">
                      <a:avLst/>
                    </a:prstGeom>
                    <a:noFill/>
                    <a:ln>
                      <a:noFill/>
                    </a:ln>
                  </pic:spPr>
                </pic:pic>
              </a:graphicData>
            </a:graphic>
          </wp:inline>
        </w:drawing>
      </w:r>
      <w:r w:rsidR="00F663F6" w:rsidRPr="00F15D4D">
        <w:rPr>
          <w:rFonts w:ascii="Segoe UI" w:hAnsi="Segoe UI" w:cs="Segoe UI"/>
          <w:b/>
          <w:bCs/>
          <w:i/>
          <w:iCs/>
          <w:noProof/>
          <w:color w:val="0F243E" w:themeColor="text2" w:themeShade="80"/>
          <w:sz w:val="22"/>
          <w:szCs w:val="22"/>
        </w:rPr>
        <w:t xml:space="preserve">   </w:t>
      </w:r>
      <w:r w:rsidR="00F663F6" w:rsidRPr="00F15D4D">
        <w:rPr>
          <w:rFonts w:ascii="Segoe UI" w:hAnsi="Segoe UI" w:cs="Segoe UI"/>
          <w:b/>
          <w:bCs/>
          <w:i/>
          <w:iCs/>
          <w:noProof/>
          <w:color w:val="0F243E" w:themeColor="text2" w:themeShade="80"/>
          <w:sz w:val="22"/>
          <w:szCs w:val="22"/>
        </w:rPr>
        <w:tab/>
      </w:r>
      <w:r w:rsidR="00BA6730"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p>
    <w:p w:rsidR="004E0EF8" w:rsidRPr="00F15D4D" w:rsidRDefault="004E0EF8" w:rsidP="00945259">
      <w:pPr>
        <w:tabs>
          <w:tab w:val="center" w:pos="5040"/>
        </w:tabs>
        <w:rPr>
          <w:rFonts w:ascii="Segoe UI" w:hAnsi="Segoe UI" w:cs="Segoe UI"/>
          <w:b/>
          <w:bCs/>
          <w:color w:val="0F243E" w:themeColor="text2" w:themeShade="80"/>
          <w:sz w:val="22"/>
          <w:szCs w:val="22"/>
        </w:rPr>
      </w:pPr>
    </w:p>
    <w:p w:rsidR="00F663F6" w:rsidRPr="00787EF1" w:rsidRDefault="004E0EF8" w:rsidP="00245733">
      <w:pPr>
        <w:jc w:val="center"/>
        <w:rPr>
          <w:rFonts w:asciiTheme="minorHAnsi" w:hAnsiTheme="minorHAnsi" w:cstheme="minorHAnsi"/>
          <w:b/>
          <w:i/>
          <w:color w:val="0F243E" w:themeColor="text2" w:themeShade="80"/>
          <w:sz w:val="28"/>
          <w:szCs w:val="28"/>
        </w:rPr>
      </w:pPr>
      <w:r w:rsidRPr="00787EF1">
        <w:rPr>
          <w:rFonts w:asciiTheme="minorHAnsi" w:hAnsiTheme="minorHAnsi" w:cstheme="minorHAnsi"/>
          <w:b/>
          <w:i/>
          <w:color w:val="0F243E" w:themeColor="text2" w:themeShade="80"/>
          <w:sz w:val="28"/>
          <w:szCs w:val="28"/>
        </w:rPr>
        <w:t>The SeattleCoach</w:t>
      </w:r>
      <w:r w:rsidR="00D015D0">
        <w:rPr>
          <w:rFonts w:asciiTheme="minorHAnsi" w:hAnsiTheme="minorHAnsi" w:cstheme="minorHAnsi"/>
          <w:b/>
          <w:i/>
          <w:color w:val="0F243E" w:themeColor="text2" w:themeShade="80"/>
          <w:sz w:val="28"/>
          <w:szCs w:val="28"/>
        </w:rPr>
        <w:t>®</w:t>
      </w:r>
      <w:r w:rsidRPr="00787EF1">
        <w:rPr>
          <w:rFonts w:asciiTheme="minorHAnsi" w:hAnsiTheme="minorHAnsi" w:cstheme="minorHAnsi"/>
          <w:b/>
          <w:i/>
          <w:color w:val="0F243E" w:themeColor="text2" w:themeShade="80"/>
          <w:sz w:val="28"/>
          <w:szCs w:val="28"/>
        </w:rPr>
        <w:t xml:space="preserve"> Professional </w:t>
      </w:r>
      <w:r w:rsidR="00787EF1" w:rsidRPr="00787EF1">
        <w:rPr>
          <w:rFonts w:asciiTheme="minorHAnsi" w:hAnsiTheme="minorHAnsi" w:cstheme="minorHAnsi"/>
          <w:b/>
          <w:i/>
          <w:color w:val="0F243E" w:themeColor="text2" w:themeShade="80"/>
          <w:sz w:val="28"/>
          <w:szCs w:val="28"/>
        </w:rPr>
        <w:t>Coaching A</w:t>
      </w:r>
      <w:r w:rsidR="00F663F6" w:rsidRPr="00787EF1">
        <w:rPr>
          <w:rFonts w:asciiTheme="minorHAnsi" w:hAnsiTheme="minorHAnsi" w:cstheme="minorHAnsi"/>
          <w:b/>
          <w:i/>
          <w:color w:val="0F243E" w:themeColor="text2" w:themeShade="80"/>
          <w:sz w:val="28"/>
          <w:szCs w:val="28"/>
        </w:rPr>
        <w:t>greement</w:t>
      </w:r>
    </w:p>
    <w:p w:rsidR="00787EF1" w:rsidRPr="00787EF1" w:rsidRDefault="00787EF1" w:rsidP="00245733">
      <w:pPr>
        <w:jc w:val="center"/>
        <w:rPr>
          <w:rFonts w:asciiTheme="minorHAnsi" w:hAnsiTheme="minorHAnsi" w:cstheme="minorHAnsi"/>
          <w:b/>
          <w:i/>
          <w:color w:val="0F243E" w:themeColor="text2" w:themeShade="80"/>
          <w:sz w:val="28"/>
          <w:szCs w:val="28"/>
        </w:rPr>
      </w:pPr>
      <w:r w:rsidRPr="00787EF1">
        <w:rPr>
          <w:rFonts w:asciiTheme="minorHAnsi" w:hAnsiTheme="minorHAnsi" w:cstheme="minorHAnsi"/>
          <w:b/>
          <w:i/>
          <w:color w:val="0F243E" w:themeColor="text2" w:themeShade="80"/>
          <w:sz w:val="28"/>
          <w:szCs w:val="28"/>
        </w:rPr>
        <w:t>“Buckle Up!”</w:t>
      </w:r>
    </w:p>
    <w:p w:rsidR="00945213" w:rsidRPr="00787EF1" w:rsidRDefault="00945213" w:rsidP="00A4005A">
      <w:pPr>
        <w:rPr>
          <w:rFonts w:asciiTheme="minorHAnsi" w:hAnsiTheme="minorHAnsi" w:cstheme="minorHAnsi"/>
          <w:color w:val="0F243E" w:themeColor="text2" w:themeShade="80"/>
          <w:sz w:val="22"/>
          <w:szCs w:val="22"/>
        </w:rPr>
      </w:pPr>
    </w:p>
    <w:p w:rsidR="00A4005A" w:rsidRPr="00787EF1" w:rsidRDefault="00D36D01" w:rsidP="00A4005A">
      <w:pPr>
        <w:rPr>
          <w:rFonts w:asciiTheme="minorHAnsi" w:hAnsiTheme="minorHAnsi" w:cstheme="minorHAnsi"/>
          <w:color w:val="0F243E" w:themeColor="text2" w:themeShade="80"/>
          <w:sz w:val="24"/>
          <w:szCs w:val="24"/>
        </w:rPr>
      </w:pPr>
      <w:r w:rsidRPr="00787EF1">
        <w:rPr>
          <w:rFonts w:asciiTheme="minorHAnsi" w:hAnsiTheme="minorHAnsi" w:cstheme="minorHAnsi"/>
          <w:color w:val="0F243E" w:themeColor="text2" w:themeShade="80"/>
          <w:sz w:val="24"/>
          <w:szCs w:val="24"/>
        </w:rPr>
        <w:t xml:space="preserve">As we </w:t>
      </w:r>
      <w:r w:rsidR="00CA2672" w:rsidRPr="00787EF1">
        <w:rPr>
          <w:rFonts w:asciiTheme="minorHAnsi" w:hAnsiTheme="minorHAnsi" w:cstheme="minorHAnsi"/>
          <w:color w:val="0F243E" w:themeColor="text2" w:themeShade="80"/>
          <w:sz w:val="24"/>
          <w:szCs w:val="24"/>
        </w:rPr>
        <w:t>get off to a solid start</w:t>
      </w:r>
      <w:r w:rsidRPr="00787EF1">
        <w:rPr>
          <w:rFonts w:asciiTheme="minorHAnsi" w:hAnsiTheme="minorHAnsi" w:cstheme="minorHAnsi"/>
          <w:color w:val="0F243E" w:themeColor="text2" w:themeShade="80"/>
          <w:sz w:val="24"/>
          <w:szCs w:val="24"/>
        </w:rPr>
        <w:t>,</w:t>
      </w:r>
      <w:r w:rsidR="00A4005A" w:rsidRPr="00787EF1">
        <w:rPr>
          <w:rFonts w:asciiTheme="minorHAnsi" w:hAnsiTheme="minorHAnsi" w:cstheme="minorHAnsi"/>
          <w:color w:val="0F243E" w:themeColor="text2" w:themeShade="80"/>
          <w:sz w:val="24"/>
          <w:szCs w:val="24"/>
        </w:rPr>
        <w:t xml:space="preserve"> </w:t>
      </w:r>
      <w:r w:rsidR="00787EF1" w:rsidRPr="00787EF1">
        <w:rPr>
          <w:rFonts w:asciiTheme="minorHAnsi" w:hAnsiTheme="minorHAnsi" w:cstheme="minorHAnsi"/>
          <w:color w:val="0F243E" w:themeColor="text2" w:themeShade="80"/>
          <w:sz w:val="24"/>
          <w:szCs w:val="24"/>
        </w:rPr>
        <w:t>I</w:t>
      </w:r>
      <w:r w:rsidR="00A4005A" w:rsidRPr="00787EF1">
        <w:rPr>
          <w:rFonts w:asciiTheme="minorHAnsi" w:hAnsiTheme="minorHAnsi" w:cstheme="minorHAnsi"/>
          <w:color w:val="0F243E" w:themeColor="text2" w:themeShade="80"/>
          <w:sz w:val="24"/>
          <w:szCs w:val="24"/>
        </w:rPr>
        <w:t xml:space="preserve"> </w:t>
      </w:r>
      <w:r w:rsidR="003C5A31" w:rsidRPr="00787EF1">
        <w:rPr>
          <w:rFonts w:asciiTheme="minorHAnsi" w:hAnsiTheme="minorHAnsi" w:cstheme="minorHAnsi"/>
          <w:color w:val="0F243E" w:themeColor="text2" w:themeShade="80"/>
          <w:sz w:val="24"/>
          <w:szCs w:val="24"/>
        </w:rPr>
        <w:t>invite</w:t>
      </w:r>
      <w:r w:rsidR="00A4005A" w:rsidRPr="00787EF1">
        <w:rPr>
          <w:rFonts w:asciiTheme="minorHAnsi" w:hAnsiTheme="minorHAnsi" w:cstheme="minorHAnsi"/>
          <w:color w:val="0F243E" w:themeColor="text2" w:themeShade="80"/>
          <w:sz w:val="24"/>
          <w:szCs w:val="24"/>
        </w:rPr>
        <w:t xml:space="preserve"> you to spend some time </w:t>
      </w:r>
      <w:r w:rsidR="00801C93" w:rsidRPr="00787EF1">
        <w:rPr>
          <w:rFonts w:asciiTheme="minorHAnsi" w:hAnsiTheme="minorHAnsi" w:cstheme="minorHAnsi"/>
          <w:color w:val="0F243E" w:themeColor="text2" w:themeShade="80"/>
          <w:sz w:val="24"/>
          <w:szCs w:val="24"/>
        </w:rPr>
        <w:t>with the following questions.</w:t>
      </w:r>
      <w:r w:rsidR="00A4005A" w:rsidRPr="00787EF1">
        <w:rPr>
          <w:rFonts w:asciiTheme="minorHAnsi" w:hAnsiTheme="minorHAnsi" w:cstheme="minorHAnsi"/>
          <w:color w:val="0F243E" w:themeColor="text2" w:themeShade="80"/>
          <w:sz w:val="24"/>
          <w:szCs w:val="24"/>
        </w:rPr>
        <w:t xml:space="preserve"> </w:t>
      </w:r>
      <w:r w:rsidR="00801C93" w:rsidRPr="00787EF1">
        <w:rPr>
          <w:rFonts w:asciiTheme="minorHAnsi" w:hAnsiTheme="minorHAnsi" w:cstheme="minorHAnsi"/>
          <w:color w:val="0F243E" w:themeColor="text2" w:themeShade="80"/>
          <w:sz w:val="24"/>
          <w:szCs w:val="24"/>
        </w:rPr>
        <w:t>S</w:t>
      </w:r>
      <w:r w:rsidR="00A4005A" w:rsidRPr="00787EF1">
        <w:rPr>
          <w:rFonts w:asciiTheme="minorHAnsi" w:hAnsiTheme="minorHAnsi" w:cstheme="minorHAnsi"/>
          <w:color w:val="0F243E" w:themeColor="text2" w:themeShade="80"/>
          <w:sz w:val="24"/>
          <w:szCs w:val="24"/>
        </w:rPr>
        <w:t>ome of the</w:t>
      </w:r>
      <w:r w:rsidR="00801C93" w:rsidRPr="00787EF1">
        <w:rPr>
          <w:rFonts w:asciiTheme="minorHAnsi" w:hAnsiTheme="minorHAnsi" w:cstheme="minorHAnsi"/>
          <w:color w:val="0F243E" w:themeColor="text2" w:themeShade="80"/>
          <w:sz w:val="24"/>
          <w:szCs w:val="24"/>
        </w:rPr>
        <w:t>m</w:t>
      </w:r>
      <w:r w:rsidR="00A4005A" w:rsidRPr="00787EF1">
        <w:rPr>
          <w:rFonts w:asciiTheme="minorHAnsi" w:hAnsiTheme="minorHAnsi" w:cstheme="minorHAnsi"/>
          <w:color w:val="0F243E" w:themeColor="text2" w:themeShade="80"/>
          <w:sz w:val="24"/>
          <w:szCs w:val="24"/>
        </w:rPr>
        <w:t xml:space="preserve"> will </w:t>
      </w:r>
      <w:r w:rsidR="00801C93" w:rsidRPr="00787EF1">
        <w:rPr>
          <w:rFonts w:asciiTheme="minorHAnsi" w:hAnsiTheme="minorHAnsi" w:cstheme="minorHAnsi"/>
          <w:color w:val="0F243E" w:themeColor="text2" w:themeShade="80"/>
          <w:sz w:val="24"/>
          <w:szCs w:val="24"/>
        </w:rPr>
        <w:t>make</w:t>
      </w:r>
      <w:r w:rsidR="00A4005A" w:rsidRPr="00787EF1">
        <w:rPr>
          <w:rFonts w:asciiTheme="minorHAnsi" w:hAnsiTheme="minorHAnsi" w:cstheme="minorHAnsi"/>
          <w:color w:val="0F243E" w:themeColor="text2" w:themeShade="80"/>
          <w:sz w:val="24"/>
          <w:szCs w:val="24"/>
        </w:rPr>
        <w:t xml:space="preserve"> you pause and reflect, while o</w:t>
      </w:r>
      <w:r w:rsidR="00C03848" w:rsidRPr="00787EF1">
        <w:rPr>
          <w:rFonts w:asciiTheme="minorHAnsi" w:hAnsiTheme="minorHAnsi" w:cstheme="minorHAnsi"/>
          <w:color w:val="0F243E" w:themeColor="text2" w:themeShade="80"/>
          <w:sz w:val="24"/>
          <w:szCs w:val="24"/>
        </w:rPr>
        <w:t xml:space="preserve">thers will be easier to answer. </w:t>
      </w:r>
      <w:r w:rsidR="003C5A31" w:rsidRPr="00787EF1">
        <w:rPr>
          <w:rFonts w:asciiTheme="minorHAnsi" w:hAnsiTheme="minorHAnsi" w:cstheme="minorHAnsi"/>
          <w:color w:val="0F243E" w:themeColor="text2" w:themeShade="80"/>
          <w:sz w:val="24"/>
          <w:szCs w:val="24"/>
        </w:rPr>
        <w:t>Taking time to think about your life is the best</w:t>
      </w:r>
      <w:r w:rsidR="00A4005A" w:rsidRPr="00787EF1">
        <w:rPr>
          <w:rFonts w:asciiTheme="minorHAnsi" w:hAnsiTheme="minorHAnsi" w:cstheme="minorHAnsi"/>
          <w:color w:val="0F243E" w:themeColor="text2" w:themeShade="80"/>
          <w:sz w:val="24"/>
          <w:szCs w:val="24"/>
        </w:rPr>
        <w:t xml:space="preserve"> starting point</w:t>
      </w:r>
      <w:r w:rsidR="003C5A31" w:rsidRPr="00787EF1">
        <w:rPr>
          <w:rFonts w:asciiTheme="minorHAnsi" w:hAnsiTheme="minorHAnsi" w:cstheme="minorHAnsi"/>
          <w:color w:val="0F243E" w:themeColor="text2" w:themeShade="80"/>
          <w:sz w:val="24"/>
          <w:szCs w:val="24"/>
        </w:rPr>
        <w:t xml:space="preserve"> for people w</w:t>
      </w:r>
      <w:r w:rsidR="00290CDE" w:rsidRPr="00787EF1">
        <w:rPr>
          <w:rFonts w:asciiTheme="minorHAnsi" w:hAnsiTheme="minorHAnsi" w:cstheme="minorHAnsi"/>
          <w:color w:val="0F243E" w:themeColor="text2" w:themeShade="80"/>
          <w:sz w:val="24"/>
          <w:szCs w:val="24"/>
        </w:rPr>
        <w:t>ho are starting to work with a professional c</w:t>
      </w:r>
      <w:r w:rsidR="003C5A31" w:rsidRPr="00787EF1">
        <w:rPr>
          <w:rFonts w:asciiTheme="minorHAnsi" w:hAnsiTheme="minorHAnsi" w:cstheme="minorHAnsi"/>
          <w:color w:val="0F243E" w:themeColor="text2" w:themeShade="80"/>
          <w:sz w:val="24"/>
          <w:szCs w:val="24"/>
        </w:rPr>
        <w:t>oach</w:t>
      </w:r>
      <w:r w:rsidR="00863151" w:rsidRPr="00787EF1">
        <w:rPr>
          <w:rFonts w:asciiTheme="minorHAnsi" w:hAnsiTheme="minorHAnsi" w:cstheme="minorHAnsi"/>
          <w:color w:val="0F243E" w:themeColor="text2" w:themeShade="80"/>
          <w:sz w:val="24"/>
          <w:szCs w:val="24"/>
        </w:rPr>
        <w:t>.</w:t>
      </w:r>
    </w:p>
    <w:p w:rsidR="00223043" w:rsidRPr="00787EF1" w:rsidRDefault="00223043" w:rsidP="004B66FD">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w:t>
      </w:r>
    </w:p>
    <w:p w:rsidR="002D2941" w:rsidRPr="00787EF1" w:rsidRDefault="002D2941" w:rsidP="003B32E5">
      <w:pPr>
        <w:jc w:val="both"/>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Y</w:t>
      </w:r>
      <w:r w:rsidR="00C15072" w:rsidRPr="00787EF1">
        <w:rPr>
          <w:rFonts w:asciiTheme="minorHAnsi" w:hAnsiTheme="minorHAnsi" w:cstheme="minorHAnsi"/>
          <w:b/>
          <w:color w:val="0F243E" w:themeColor="text2" w:themeShade="80"/>
          <w:sz w:val="24"/>
          <w:szCs w:val="24"/>
          <w:u w:val="single"/>
        </w:rPr>
        <w:t>our Contact Info</w:t>
      </w:r>
    </w:p>
    <w:p w:rsidR="002D2941" w:rsidRPr="00787EF1" w:rsidRDefault="002D2941" w:rsidP="003B32E5">
      <w:pPr>
        <w:jc w:val="both"/>
        <w:rPr>
          <w:rFonts w:asciiTheme="minorHAnsi" w:hAnsiTheme="minorHAnsi" w:cstheme="minorHAnsi"/>
          <w:color w:val="0F243E" w:themeColor="text2" w:themeShade="80"/>
          <w:sz w:val="22"/>
          <w:szCs w:val="22"/>
        </w:rPr>
      </w:pPr>
    </w:p>
    <w:p w:rsidR="002D2941" w:rsidRPr="00787EF1" w:rsidRDefault="002D2941" w:rsidP="003B32E5">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Name</w:t>
      </w:r>
      <w:r w:rsidRPr="00787EF1">
        <w:rPr>
          <w:rFonts w:asciiTheme="minorHAnsi" w:hAnsiTheme="minorHAnsi" w:cstheme="minorHAnsi"/>
          <w:color w:val="0F243E" w:themeColor="text2" w:themeShade="80"/>
          <w:sz w:val="22"/>
          <w:szCs w:val="22"/>
        </w:rPr>
        <w:tab/>
      </w:r>
      <w:r w:rsidR="00E266C0" w:rsidRPr="00787EF1">
        <w:rPr>
          <w:rFonts w:asciiTheme="minorHAnsi" w:hAnsiTheme="minorHAnsi" w:cstheme="minorHAnsi"/>
          <w:color w:val="0F243E" w:themeColor="text2" w:themeShade="80"/>
          <w:sz w:val="22"/>
          <w:szCs w:val="22"/>
        </w:rPr>
        <w:fldChar w:fldCharType="begin">
          <w:ffData>
            <w:name w:val="Text1"/>
            <w:enabled/>
            <w:calcOnExit w:val="0"/>
            <w:textInput/>
          </w:ffData>
        </w:fldChar>
      </w:r>
      <w:bookmarkStart w:id="1" w:name="Text1"/>
      <w:r w:rsidR="00E266C0" w:rsidRPr="00787EF1">
        <w:rPr>
          <w:rFonts w:asciiTheme="minorHAnsi" w:hAnsiTheme="minorHAnsi" w:cstheme="minorHAnsi"/>
          <w:color w:val="0F243E" w:themeColor="text2" w:themeShade="80"/>
          <w:sz w:val="22"/>
          <w:szCs w:val="22"/>
        </w:rPr>
        <w:instrText xml:space="preserve"> FORMTEXT </w:instrText>
      </w:r>
      <w:r w:rsidR="00E266C0" w:rsidRPr="00787EF1">
        <w:rPr>
          <w:rFonts w:asciiTheme="minorHAnsi" w:hAnsiTheme="minorHAnsi" w:cstheme="minorHAnsi"/>
          <w:color w:val="0F243E" w:themeColor="text2" w:themeShade="80"/>
          <w:sz w:val="22"/>
          <w:szCs w:val="22"/>
        </w:rPr>
      </w:r>
      <w:r w:rsidR="00E266C0" w:rsidRPr="00787EF1">
        <w:rPr>
          <w:rFonts w:asciiTheme="minorHAnsi" w:hAnsiTheme="minorHAnsi" w:cstheme="minorHAnsi"/>
          <w:color w:val="0F243E" w:themeColor="text2" w:themeShade="80"/>
          <w:sz w:val="22"/>
          <w:szCs w:val="22"/>
        </w:rPr>
        <w:fldChar w:fldCharType="separate"/>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E266C0" w:rsidRPr="00787EF1">
        <w:rPr>
          <w:rFonts w:asciiTheme="minorHAnsi" w:hAnsiTheme="minorHAnsi" w:cstheme="minorHAnsi"/>
          <w:color w:val="0F243E" w:themeColor="text2" w:themeShade="80"/>
          <w:sz w:val="22"/>
          <w:szCs w:val="22"/>
        </w:rPr>
        <w:fldChar w:fldCharType="end"/>
      </w:r>
      <w:bookmarkEnd w:id="1"/>
      <w:r w:rsidRPr="00787EF1">
        <w:rPr>
          <w:rFonts w:asciiTheme="minorHAnsi" w:hAnsiTheme="minorHAnsi" w:cstheme="minorHAnsi"/>
          <w:color w:val="0F243E" w:themeColor="text2" w:themeShade="80"/>
          <w:sz w:val="22"/>
          <w:szCs w:val="22"/>
        </w:rPr>
        <w:tab/>
      </w:r>
      <w:r w:rsidR="00E175CC" w:rsidRPr="00787EF1">
        <w:rPr>
          <w:rFonts w:asciiTheme="minorHAnsi" w:hAnsiTheme="minorHAnsi" w:cstheme="minorHAnsi"/>
          <w:color w:val="0F243E" w:themeColor="text2" w:themeShade="80"/>
          <w:sz w:val="22"/>
          <w:szCs w:val="22"/>
        </w:rPr>
        <w:tab/>
      </w:r>
      <w:r w:rsidR="0054672E" w:rsidRPr="00787EF1">
        <w:rPr>
          <w:rFonts w:asciiTheme="minorHAnsi" w:hAnsiTheme="minorHAnsi" w:cstheme="minorHAnsi"/>
          <w:color w:val="0F243E" w:themeColor="text2" w:themeShade="80"/>
          <w:sz w:val="22"/>
          <w:szCs w:val="22"/>
        </w:rPr>
        <w:tab/>
      </w:r>
      <w:r w:rsidR="0054672E" w:rsidRPr="00787EF1">
        <w:rPr>
          <w:rFonts w:asciiTheme="minorHAnsi" w:hAnsiTheme="minorHAnsi" w:cstheme="minorHAnsi"/>
          <w:color w:val="0F243E" w:themeColor="text2" w:themeShade="80"/>
          <w:sz w:val="22"/>
          <w:szCs w:val="22"/>
        </w:rPr>
        <w:tab/>
      </w:r>
      <w:r w:rsidR="00BA6730" w:rsidRPr="00787EF1">
        <w:rPr>
          <w:rFonts w:asciiTheme="minorHAnsi" w:hAnsiTheme="minorHAnsi" w:cstheme="minorHAnsi"/>
          <w:color w:val="0F243E" w:themeColor="text2" w:themeShade="80"/>
          <w:sz w:val="22"/>
          <w:szCs w:val="22"/>
        </w:rPr>
        <w:t>Best e</w:t>
      </w:r>
      <w:r w:rsidRPr="00787EF1">
        <w:rPr>
          <w:rFonts w:asciiTheme="minorHAnsi" w:hAnsiTheme="minorHAnsi" w:cstheme="minorHAnsi"/>
          <w:color w:val="0F243E" w:themeColor="text2" w:themeShade="80"/>
          <w:sz w:val="22"/>
          <w:szCs w:val="22"/>
        </w:rPr>
        <w:t xml:space="preserve">-mail </w:t>
      </w:r>
      <w:r w:rsidR="00BA6730" w:rsidRPr="00787EF1">
        <w:rPr>
          <w:rFonts w:asciiTheme="minorHAnsi" w:hAnsiTheme="minorHAnsi" w:cstheme="minorHAnsi"/>
          <w:color w:val="0F243E" w:themeColor="text2" w:themeShade="80"/>
          <w:sz w:val="22"/>
          <w:szCs w:val="22"/>
        </w:rPr>
        <w:t>a</w:t>
      </w:r>
      <w:r w:rsidRPr="00787EF1">
        <w:rPr>
          <w:rFonts w:asciiTheme="minorHAnsi" w:hAnsiTheme="minorHAnsi" w:cstheme="minorHAnsi"/>
          <w:color w:val="0F243E" w:themeColor="text2" w:themeShade="80"/>
          <w:sz w:val="22"/>
          <w:szCs w:val="22"/>
        </w:rPr>
        <w:t xml:space="preserve">ddress  </w:t>
      </w:r>
      <w:r w:rsidR="00E266C0" w:rsidRPr="00787EF1">
        <w:rPr>
          <w:rFonts w:asciiTheme="minorHAnsi" w:hAnsiTheme="minorHAnsi" w:cstheme="minorHAnsi"/>
          <w:color w:val="0F243E" w:themeColor="text2" w:themeShade="80"/>
          <w:sz w:val="22"/>
          <w:szCs w:val="22"/>
        </w:rPr>
        <w:fldChar w:fldCharType="begin">
          <w:ffData>
            <w:name w:val="Text4"/>
            <w:enabled/>
            <w:calcOnExit w:val="0"/>
            <w:textInput/>
          </w:ffData>
        </w:fldChar>
      </w:r>
      <w:bookmarkStart w:id="2" w:name="Text4"/>
      <w:r w:rsidR="00E266C0" w:rsidRPr="00787EF1">
        <w:rPr>
          <w:rFonts w:asciiTheme="minorHAnsi" w:hAnsiTheme="minorHAnsi" w:cstheme="minorHAnsi"/>
          <w:color w:val="0F243E" w:themeColor="text2" w:themeShade="80"/>
          <w:sz w:val="22"/>
          <w:szCs w:val="22"/>
        </w:rPr>
        <w:instrText xml:space="preserve"> FORMTEXT </w:instrText>
      </w:r>
      <w:r w:rsidR="00E266C0" w:rsidRPr="00787EF1">
        <w:rPr>
          <w:rFonts w:asciiTheme="minorHAnsi" w:hAnsiTheme="minorHAnsi" w:cstheme="minorHAnsi"/>
          <w:color w:val="0F243E" w:themeColor="text2" w:themeShade="80"/>
          <w:sz w:val="22"/>
          <w:szCs w:val="22"/>
        </w:rPr>
      </w:r>
      <w:r w:rsidR="00E266C0" w:rsidRPr="00787EF1">
        <w:rPr>
          <w:rFonts w:asciiTheme="minorHAnsi" w:hAnsiTheme="minorHAnsi" w:cstheme="minorHAnsi"/>
          <w:color w:val="0F243E" w:themeColor="text2" w:themeShade="80"/>
          <w:sz w:val="22"/>
          <w:szCs w:val="22"/>
        </w:rPr>
        <w:fldChar w:fldCharType="separate"/>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E266C0" w:rsidRPr="00787EF1">
        <w:rPr>
          <w:rFonts w:asciiTheme="minorHAnsi" w:hAnsiTheme="minorHAnsi" w:cstheme="minorHAnsi"/>
          <w:color w:val="0F243E" w:themeColor="text2" w:themeShade="80"/>
          <w:sz w:val="22"/>
          <w:szCs w:val="22"/>
        </w:rPr>
        <w:fldChar w:fldCharType="end"/>
      </w:r>
      <w:bookmarkEnd w:id="2"/>
      <w:r w:rsidR="00B05B94" w:rsidRPr="00787EF1">
        <w:rPr>
          <w:rFonts w:asciiTheme="minorHAnsi" w:hAnsiTheme="minorHAnsi" w:cstheme="minorHAnsi"/>
          <w:color w:val="0F243E" w:themeColor="text2" w:themeShade="80"/>
          <w:sz w:val="22"/>
          <w:szCs w:val="22"/>
        </w:rPr>
        <w:t xml:space="preserve"> </w:t>
      </w:r>
      <w:r w:rsidR="0039513B" w:rsidRPr="00787EF1">
        <w:rPr>
          <w:rFonts w:asciiTheme="minorHAnsi" w:hAnsiTheme="minorHAnsi" w:cstheme="minorHAnsi"/>
          <w:color w:val="0F243E" w:themeColor="text2" w:themeShade="80"/>
          <w:sz w:val="22"/>
          <w:szCs w:val="22"/>
        </w:rPr>
        <w:tab/>
      </w:r>
      <w:r w:rsidR="0039513B" w:rsidRPr="00787EF1">
        <w:rPr>
          <w:rFonts w:asciiTheme="minorHAnsi" w:hAnsiTheme="minorHAnsi" w:cstheme="minorHAnsi"/>
          <w:color w:val="0F243E" w:themeColor="text2" w:themeShade="80"/>
          <w:sz w:val="22"/>
          <w:szCs w:val="22"/>
        </w:rPr>
        <w:tab/>
      </w:r>
      <w:r w:rsidR="0039513B" w:rsidRPr="00787EF1">
        <w:rPr>
          <w:rFonts w:asciiTheme="minorHAnsi" w:hAnsiTheme="minorHAnsi" w:cstheme="minorHAnsi"/>
          <w:color w:val="0F243E" w:themeColor="text2" w:themeShade="80"/>
          <w:sz w:val="22"/>
          <w:szCs w:val="22"/>
        </w:rPr>
        <w:tab/>
      </w:r>
      <w:r w:rsidR="00B05B94" w:rsidRPr="00787EF1">
        <w:rPr>
          <w:rFonts w:asciiTheme="minorHAnsi" w:hAnsiTheme="minorHAnsi" w:cstheme="minorHAnsi"/>
          <w:color w:val="0F243E" w:themeColor="text2" w:themeShade="80"/>
          <w:sz w:val="22"/>
          <w:szCs w:val="22"/>
        </w:rPr>
        <w:t xml:space="preserve">Today’s Date  </w:t>
      </w:r>
      <w:r w:rsidR="00B05B94" w:rsidRPr="00787EF1">
        <w:rPr>
          <w:rFonts w:asciiTheme="minorHAnsi" w:hAnsiTheme="minorHAnsi" w:cstheme="minorHAnsi"/>
          <w:color w:val="0F243E" w:themeColor="text2" w:themeShade="80"/>
          <w:sz w:val="22"/>
          <w:szCs w:val="22"/>
        </w:rPr>
        <w:fldChar w:fldCharType="begin">
          <w:ffData>
            <w:name w:val="Text2"/>
            <w:enabled/>
            <w:calcOnExit w:val="0"/>
            <w:textInput/>
          </w:ffData>
        </w:fldChar>
      </w:r>
      <w:bookmarkStart w:id="3" w:name="Text2"/>
      <w:r w:rsidR="00B05B94" w:rsidRPr="00787EF1">
        <w:rPr>
          <w:rFonts w:asciiTheme="minorHAnsi" w:hAnsiTheme="minorHAnsi" w:cstheme="minorHAnsi"/>
          <w:color w:val="0F243E" w:themeColor="text2" w:themeShade="80"/>
          <w:sz w:val="22"/>
          <w:szCs w:val="22"/>
        </w:rPr>
        <w:instrText xml:space="preserve"> FORMTEXT </w:instrText>
      </w:r>
      <w:r w:rsidR="00B05B94" w:rsidRPr="00787EF1">
        <w:rPr>
          <w:rFonts w:asciiTheme="minorHAnsi" w:hAnsiTheme="minorHAnsi" w:cstheme="minorHAnsi"/>
          <w:color w:val="0F243E" w:themeColor="text2" w:themeShade="80"/>
          <w:sz w:val="22"/>
          <w:szCs w:val="22"/>
        </w:rPr>
      </w:r>
      <w:r w:rsidR="00B05B94" w:rsidRPr="00787EF1">
        <w:rPr>
          <w:rFonts w:asciiTheme="minorHAnsi" w:hAnsiTheme="minorHAnsi" w:cstheme="minorHAnsi"/>
          <w:color w:val="0F243E" w:themeColor="text2" w:themeShade="80"/>
          <w:sz w:val="22"/>
          <w:szCs w:val="22"/>
        </w:rPr>
        <w:fldChar w:fldCharType="separate"/>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B05B94" w:rsidRPr="00787EF1">
        <w:rPr>
          <w:rFonts w:asciiTheme="minorHAnsi" w:hAnsiTheme="minorHAnsi" w:cstheme="minorHAnsi"/>
          <w:color w:val="0F243E" w:themeColor="text2" w:themeShade="80"/>
          <w:sz w:val="22"/>
          <w:szCs w:val="22"/>
        </w:rPr>
        <w:fldChar w:fldCharType="end"/>
      </w:r>
      <w:bookmarkEnd w:id="3"/>
      <w:r w:rsidR="00B05B94" w:rsidRPr="00787EF1">
        <w:rPr>
          <w:rFonts w:asciiTheme="minorHAnsi" w:hAnsiTheme="minorHAnsi" w:cstheme="minorHAnsi"/>
          <w:color w:val="0F243E" w:themeColor="text2" w:themeShade="80"/>
          <w:sz w:val="22"/>
          <w:szCs w:val="22"/>
        </w:rPr>
        <w:tab/>
      </w:r>
    </w:p>
    <w:p w:rsidR="00E175CC" w:rsidRPr="00787EF1" w:rsidRDefault="00E175CC" w:rsidP="003B32E5">
      <w:pPr>
        <w:jc w:val="both"/>
        <w:rPr>
          <w:rFonts w:asciiTheme="minorHAnsi" w:hAnsiTheme="minorHAnsi" w:cstheme="minorHAnsi"/>
          <w:color w:val="0F243E" w:themeColor="text2" w:themeShade="80"/>
          <w:sz w:val="22"/>
          <w:szCs w:val="22"/>
        </w:rPr>
      </w:pPr>
    </w:p>
    <w:p w:rsidR="00E175CC" w:rsidRPr="00787EF1" w:rsidRDefault="003B7C9F" w:rsidP="00E175CC">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Best phone number to reach you</w:t>
      </w:r>
      <w:r w:rsidR="00315F3F" w:rsidRPr="00787EF1">
        <w:rPr>
          <w:rFonts w:asciiTheme="minorHAnsi" w:hAnsiTheme="minorHAnsi" w:cstheme="minorHAnsi"/>
          <w:color w:val="0F243E" w:themeColor="text2" w:themeShade="80"/>
          <w:sz w:val="22"/>
          <w:szCs w:val="22"/>
        </w:rPr>
        <w:t>/leave messages</w:t>
      </w:r>
      <w:r w:rsidR="00B05B94" w:rsidRPr="00787EF1">
        <w:rPr>
          <w:rFonts w:asciiTheme="minorHAnsi" w:hAnsiTheme="minorHAnsi" w:cstheme="minorHAnsi"/>
          <w:color w:val="0F243E" w:themeColor="text2" w:themeShade="80"/>
          <w:sz w:val="22"/>
          <w:szCs w:val="22"/>
        </w:rPr>
        <w:t xml:space="preserve"> </w:t>
      </w:r>
      <w:r w:rsidR="00E175CC" w:rsidRPr="00787EF1">
        <w:rPr>
          <w:rFonts w:asciiTheme="minorHAnsi" w:hAnsiTheme="minorHAnsi" w:cstheme="minorHAnsi"/>
          <w:color w:val="0F243E" w:themeColor="text2" w:themeShade="80"/>
          <w:sz w:val="22"/>
          <w:szCs w:val="22"/>
        </w:rPr>
        <w:t xml:space="preserve"> </w:t>
      </w:r>
      <w:r w:rsidR="00E175CC" w:rsidRPr="00787EF1">
        <w:rPr>
          <w:rFonts w:asciiTheme="minorHAnsi" w:hAnsiTheme="minorHAnsi" w:cstheme="minorHAnsi"/>
          <w:color w:val="0F243E" w:themeColor="text2" w:themeShade="80"/>
          <w:sz w:val="22"/>
          <w:szCs w:val="22"/>
        </w:rPr>
        <w:fldChar w:fldCharType="begin">
          <w:ffData>
            <w:name w:val="Text7"/>
            <w:enabled/>
            <w:calcOnExit w:val="0"/>
            <w:textInput/>
          </w:ffData>
        </w:fldChar>
      </w:r>
      <w:bookmarkStart w:id="4" w:name="Text7"/>
      <w:r w:rsidR="00E175CC" w:rsidRPr="00787EF1">
        <w:rPr>
          <w:rFonts w:asciiTheme="minorHAnsi" w:hAnsiTheme="minorHAnsi" w:cstheme="minorHAnsi"/>
          <w:color w:val="0F243E" w:themeColor="text2" w:themeShade="80"/>
          <w:sz w:val="22"/>
          <w:szCs w:val="22"/>
        </w:rPr>
        <w:instrText xml:space="preserve"> FORMTEXT </w:instrText>
      </w:r>
      <w:r w:rsidR="00E175CC" w:rsidRPr="00787EF1">
        <w:rPr>
          <w:rFonts w:asciiTheme="minorHAnsi" w:hAnsiTheme="minorHAnsi" w:cstheme="minorHAnsi"/>
          <w:color w:val="0F243E" w:themeColor="text2" w:themeShade="80"/>
          <w:sz w:val="22"/>
          <w:szCs w:val="22"/>
        </w:rPr>
      </w:r>
      <w:r w:rsidR="00E175CC" w:rsidRPr="00787EF1">
        <w:rPr>
          <w:rFonts w:asciiTheme="minorHAnsi" w:hAnsiTheme="minorHAnsi" w:cstheme="minorHAnsi"/>
          <w:color w:val="0F243E" w:themeColor="text2" w:themeShade="80"/>
          <w:sz w:val="22"/>
          <w:szCs w:val="22"/>
        </w:rPr>
        <w:fldChar w:fldCharType="separate"/>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D83D21" w:rsidRPr="00787EF1">
        <w:rPr>
          <w:rFonts w:asciiTheme="minorHAnsi" w:hAnsiTheme="minorHAnsi" w:cstheme="minorHAnsi"/>
          <w:noProof/>
          <w:color w:val="0F243E" w:themeColor="text2" w:themeShade="80"/>
          <w:sz w:val="22"/>
          <w:szCs w:val="22"/>
        </w:rPr>
        <w:t> </w:t>
      </w:r>
      <w:r w:rsidR="00E175CC" w:rsidRPr="00787EF1">
        <w:rPr>
          <w:rFonts w:asciiTheme="minorHAnsi" w:hAnsiTheme="minorHAnsi" w:cstheme="minorHAnsi"/>
          <w:color w:val="0F243E" w:themeColor="text2" w:themeShade="80"/>
          <w:sz w:val="22"/>
          <w:szCs w:val="22"/>
        </w:rPr>
        <w:fldChar w:fldCharType="end"/>
      </w:r>
      <w:bookmarkEnd w:id="4"/>
      <w:r w:rsidR="00E175CC" w:rsidRPr="00787EF1">
        <w:rPr>
          <w:rFonts w:asciiTheme="minorHAnsi" w:hAnsiTheme="minorHAnsi" w:cstheme="minorHAnsi"/>
          <w:color w:val="0F243E" w:themeColor="text2" w:themeShade="80"/>
          <w:sz w:val="22"/>
          <w:szCs w:val="22"/>
        </w:rPr>
        <w:t xml:space="preserve">  </w:t>
      </w:r>
      <w:r w:rsidR="00E175CC" w:rsidRPr="00787EF1">
        <w:rPr>
          <w:rFonts w:asciiTheme="minorHAnsi" w:hAnsiTheme="minorHAnsi" w:cstheme="minorHAnsi"/>
          <w:color w:val="0F243E" w:themeColor="text2" w:themeShade="80"/>
          <w:sz w:val="22"/>
          <w:szCs w:val="22"/>
        </w:rPr>
        <w:tab/>
      </w:r>
    </w:p>
    <w:p w:rsidR="002D2941" w:rsidRPr="00787EF1" w:rsidRDefault="002D2941" w:rsidP="003B32E5">
      <w:pPr>
        <w:jc w:val="both"/>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t>My job as a coach is to help you identify and refine what you want to create as you move forward. Along the way we may also identify what is limiting and needs to stop (or be unlearned), and what you want to keep or maintain. As we collaborate on those things, I will keep an eye on both your big picture goals (“Mt. Everest”) as well as your weekly and monthly “base camps”. As we agree on direction and outcomes, I like to work in a fairly focused and steady way a quarter at a time, co-creating and evaluating as we go. These questions will help you reflect on where you are, what your assets and strengths are and always, on what you want to accomplish.</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The following three questions are both poignant and powerful. You may want to eventually answer all three. Each one has helped people to make choices about what to keep and accelerate, and what to diminish and leave behind. But probably, you being you, one of these questions inspires you more than the others. Please</w:t>
      </w:r>
      <w:r w:rsidRPr="00787EF1">
        <w:rPr>
          <w:rFonts w:asciiTheme="minorHAnsi" w:hAnsiTheme="minorHAnsi" w:cstheme="minorHAnsi"/>
          <w:b/>
          <w:i/>
          <w:color w:val="0F243E" w:themeColor="text2" w:themeShade="80"/>
          <w:sz w:val="22"/>
          <w:szCs w:val="22"/>
        </w:rPr>
        <w:t xml:space="preserve"> respond to the question that most energizes you today.</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b/>
          <w:i/>
          <w:color w:val="0F243E" w:themeColor="text2" w:themeShade="80"/>
          <w:sz w:val="22"/>
          <w:szCs w:val="22"/>
        </w:rPr>
        <w:t>Door #1</w:t>
      </w:r>
      <w:r w:rsidRPr="00787EF1">
        <w:rPr>
          <w:rFonts w:asciiTheme="minorHAnsi" w:hAnsiTheme="minorHAnsi" w:cstheme="minorHAnsi"/>
          <w:i/>
          <w:color w:val="0F243E" w:themeColor="text2" w:themeShade="80"/>
          <w:sz w:val="22"/>
          <w:szCs w:val="22"/>
        </w:rPr>
        <w:t>: “If you reach the age of 95 and continue to live your life and order your time the way you are right now, what regrets do you think you will have? Do not include things from the past—only things you will regret if you continue your exact present path.”</w:t>
      </w:r>
    </w:p>
    <w:bookmarkStart w:id="5" w:name="RegretsIfContinue"/>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fldChar w:fldCharType="begin">
          <w:ffData>
            <w:name w:val="RegretsIfContinue"/>
            <w:enabled/>
            <w:calcOnExit w:val="0"/>
            <w:textInput/>
          </w:ffData>
        </w:fldChar>
      </w:r>
      <w:r w:rsidRPr="00787EF1">
        <w:rPr>
          <w:rFonts w:asciiTheme="minorHAnsi" w:hAnsiTheme="minorHAnsi" w:cstheme="minorHAnsi"/>
          <w:i/>
          <w:color w:val="0F243E" w:themeColor="text2" w:themeShade="80"/>
          <w:sz w:val="22"/>
          <w:szCs w:val="22"/>
        </w:rPr>
        <w:instrText xml:space="preserve"> FORMTEXT </w:instrText>
      </w:r>
      <w:r w:rsidRPr="00787EF1">
        <w:rPr>
          <w:rFonts w:asciiTheme="minorHAnsi" w:hAnsiTheme="minorHAnsi" w:cstheme="minorHAnsi"/>
          <w:i/>
          <w:color w:val="0F243E" w:themeColor="text2" w:themeShade="80"/>
          <w:sz w:val="22"/>
          <w:szCs w:val="22"/>
        </w:rPr>
      </w:r>
      <w:r w:rsidRPr="00787EF1">
        <w:rPr>
          <w:rFonts w:asciiTheme="minorHAnsi" w:hAnsiTheme="minorHAnsi" w:cstheme="minorHAnsi"/>
          <w:i/>
          <w:color w:val="0F243E" w:themeColor="text2" w:themeShade="80"/>
          <w:sz w:val="22"/>
          <w:szCs w:val="22"/>
        </w:rPr>
        <w:fldChar w:fldCharType="separate"/>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color w:val="0F243E" w:themeColor="text2" w:themeShade="80"/>
          <w:sz w:val="22"/>
          <w:szCs w:val="22"/>
        </w:rPr>
        <w:fldChar w:fldCharType="end"/>
      </w:r>
      <w:bookmarkEnd w:id="5"/>
    </w:p>
    <w:p w:rsidR="00787EF1" w:rsidRPr="00787EF1" w:rsidRDefault="00787EF1" w:rsidP="00787EF1">
      <w:pPr>
        <w:ind w:left="1080"/>
        <w:rPr>
          <w:rFonts w:asciiTheme="minorHAnsi" w:hAnsiTheme="minorHAnsi" w:cstheme="minorHAnsi"/>
          <w:i/>
          <w:color w:val="0F243E" w:themeColor="text2" w:themeShade="80"/>
          <w:sz w:val="22"/>
          <w:szCs w:val="22"/>
        </w:rPr>
      </w:pP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b/>
          <w:i/>
          <w:color w:val="0F243E" w:themeColor="text2" w:themeShade="80"/>
          <w:sz w:val="22"/>
          <w:szCs w:val="22"/>
        </w:rPr>
        <w:t>Door #2</w:t>
      </w:r>
      <w:r w:rsidRPr="00787EF1">
        <w:rPr>
          <w:rFonts w:asciiTheme="minorHAnsi" w:hAnsiTheme="minorHAnsi" w:cstheme="minorHAnsi"/>
          <w:i/>
          <w:color w:val="0F243E" w:themeColor="text2" w:themeShade="80"/>
          <w:sz w:val="22"/>
          <w:szCs w:val="22"/>
        </w:rPr>
        <w:t>: “Imagine we’re sitting here two years from now and you’re grinning at me because you’ve created a great new chapter. What are some of the things you see? What’s going on out there?”</w:t>
      </w: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fldChar w:fldCharType="begin">
          <w:ffData>
            <w:name w:val="RegretsIfContinue"/>
            <w:enabled/>
            <w:calcOnExit w:val="0"/>
            <w:textInput/>
          </w:ffData>
        </w:fldChar>
      </w:r>
      <w:r w:rsidRPr="00787EF1">
        <w:rPr>
          <w:rFonts w:asciiTheme="minorHAnsi" w:hAnsiTheme="minorHAnsi" w:cstheme="minorHAnsi"/>
          <w:i/>
          <w:color w:val="0F243E" w:themeColor="text2" w:themeShade="80"/>
          <w:sz w:val="22"/>
          <w:szCs w:val="22"/>
        </w:rPr>
        <w:instrText xml:space="preserve"> FORMTEXT </w:instrText>
      </w:r>
      <w:r w:rsidRPr="00787EF1">
        <w:rPr>
          <w:rFonts w:asciiTheme="minorHAnsi" w:hAnsiTheme="minorHAnsi" w:cstheme="minorHAnsi"/>
          <w:i/>
          <w:color w:val="0F243E" w:themeColor="text2" w:themeShade="80"/>
          <w:sz w:val="22"/>
          <w:szCs w:val="22"/>
        </w:rPr>
      </w:r>
      <w:r w:rsidRPr="00787EF1">
        <w:rPr>
          <w:rFonts w:asciiTheme="minorHAnsi" w:hAnsiTheme="minorHAnsi" w:cstheme="minorHAnsi"/>
          <w:i/>
          <w:color w:val="0F243E" w:themeColor="text2" w:themeShade="80"/>
          <w:sz w:val="22"/>
          <w:szCs w:val="22"/>
        </w:rPr>
        <w:fldChar w:fldCharType="separate"/>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color w:val="0F243E" w:themeColor="text2" w:themeShade="80"/>
          <w:sz w:val="22"/>
          <w:szCs w:val="22"/>
        </w:rPr>
        <w:fldChar w:fldCharType="end"/>
      </w:r>
    </w:p>
    <w:p w:rsidR="00787EF1" w:rsidRPr="00787EF1" w:rsidRDefault="00787EF1" w:rsidP="00787EF1">
      <w:pPr>
        <w:ind w:left="720"/>
        <w:rPr>
          <w:rFonts w:asciiTheme="minorHAnsi" w:hAnsiTheme="minorHAnsi" w:cstheme="minorHAnsi"/>
          <w:i/>
          <w:color w:val="0F243E" w:themeColor="text2" w:themeShade="80"/>
          <w:sz w:val="22"/>
          <w:szCs w:val="22"/>
        </w:rPr>
      </w:pP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b/>
          <w:i/>
          <w:color w:val="0F243E" w:themeColor="text2" w:themeShade="80"/>
          <w:sz w:val="22"/>
          <w:szCs w:val="22"/>
        </w:rPr>
        <w:t>Door #3</w:t>
      </w:r>
      <w:r w:rsidRPr="00787EF1">
        <w:rPr>
          <w:rFonts w:asciiTheme="minorHAnsi" w:hAnsiTheme="minorHAnsi" w:cstheme="minorHAnsi"/>
          <w:i/>
          <w:color w:val="0F243E" w:themeColor="text2" w:themeShade="80"/>
          <w:sz w:val="22"/>
          <w:szCs w:val="22"/>
        </w:rPr>
        <w:t>: “Write about times when you are at your best—great personally and professionally, knowing you are making a difference, connecting with people and projects that mean a lot to you and having a blast.”</w:t>
      </w:r>
    </w:p>
    <w:p w:rsidR="00787EF1" w:rsidRPr="00787EF1" w:rsidRDefault="00787EF1" w:rsidP="00787EF1">
      <w:pPr>
        <w:ind w:left="720"/>
        <w:rPr>
          <w:rFonts w:asciiTheme="minorHAnsi" w:hAnsiTheme="minorHAnsi" w:cstheme="minorHAnsi"/>
          <w:i/>
          <w:color w:val="0F243E" w:themeColor="text2" w:themeShade="80"/>
          <w:sz w:val="22"/>
          <w:szCs w:val="22"/>
        </w:rPr>
      </w:pPr>
      <w:r w:rsidRPr="00787EF1">
        <w:rPr>
          <w:rFonts w:asciiTheme="minorHAnsi" w:hAnsiTheme="minorHAnsi" w:cstheme="minorHAnsi"/>
          <w:i/>
          <w:color w:val="0F243E" w:themeColor="text2" w:themeShade="80"/>
          <w:sz w:val="22"/>
          <w:szCs w:val="22"/>
        </w:rPr>
        <w:fldChar w:fldCharType="begin">
          <w:ffData>
            <w:name w:val="RegretsIfContinue"/>
            <w:enabled/>
            <w:calcOnExit w:val="0"/>
            <w:textInput/>
          </w:ffData>
        </w:fldChar>
      </w:r>
      <w:r w:rsidRPr="00787EF1">
        <w:rPr>
          <w:rFonts w:asciiTheme="minorHAnsi" w:hAnsiTheme="minorHAnsi" w:cstheme="minorHAnsi"/>
          <w:i/>
          <w:color w:val="0F243E" w:themeColor="text2" w:themeShade="80"/>
          <w:sz w:val="22"/>
          <w:szCs w:val="22"/>
        </w:rPr>
        <w:instrText xml:space="preserve"> FORMTEXT </w:instrText>
      </w:r>
      <w:r w:rsidRPr="00787EF1">
        <w:rPr>
          <w:rFonts w:asciiTheme="minorHAnsi" w:hAnsiTheme="minorHAnsi" w:cstheme="minorHAnsi"/>
          <w:i/>
          <w:color w:val="0F243E" w:themeColor="text2" w:themeShade="80"/>
          <w:sz w:val="22"/>
          <w:szCs w:val="22"/>
        </w:rPr>
      </w:r>
      <w:r w:rsidRPr="00787EF1">
        <w:rPr>
          <w:rFonts w:asciiTheme="minorHAnsi" w:hAnsiTheme="minorHAnsi" w:cstheme="minorHAnsi"/>
          <w:i/>
          <w:color w:val="0F243E" w:themeColor="text2" w:themeShade="80"/>
          <w:sz w:val="22"/>
          <w:szCs w:val="22"/>
        </w:rPr>
        <w:fldChar w:fldCharType="separate"/>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noProof/>
          <w:color w:val="0F243E" w:themeColor="text2" w:themeShade="80"/>
          <w:sz w:val="22"/>
          <w:szCs w:val="22"/>
        </w:rPr>
        <w:t> </w:t>
      </w:r>
      <w:r w:rsidRPr="00787EF1">
        <w:rPr>
          <w:rFonts w:asciiTheme="minorHAnsi" w:hAnsiTheme="minorHAnsi" w:cstheme="minorHAnsi"/>
          <w:i/>
          <w:color w:val="0F243E" w:themeColor="text2" w:themeShade="80"/>
          <w:sz w:val="22"/>
          <w:szCs w:val="22"/>
        </w:rPr>
        <w:fldChar w:fldCharType="end"/>
      </w:r>
    </w:p>
    <w:p w:rsidR="00787EF1" w:rsidRPr="00787EF1" w:rsidRDefault="00787EF1" w:rsidP="00787EF1">
      <w:pPr>
        <w:ind w:left="360"/>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In light of what you just wrote, what is something important you would like to figure out in the next three months?</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Text3"/>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What would you say have been your 3 greatest accomplishments to date? </w:t>
      </w:r>
    </w:p>
    <w:bookmarkStart w:id="6" w:name="Accomplishment1"/>
    <w:p w:rsidR="00787EF1" w:rsidRPr="00787EF1" w:rsidRDefault="00787EF1" w:rsidP="00787EF1">
      <w:pPr>
        <w:widowControl/>
        <w:numPr>
          <w:ilvl w:val="0"/>
          <w:numId w:val="6"/>
        </w:numPr>
        <w:overflowPunct/>
        <w:autoSpaceDE/>
        <w:autoSpaceDN/>
        <w:adjustRightInd/>
        <w:spacing w:after="200" w:line="276" w:lineRule="auto"/>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Accomplishment1"/>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End w:id="6"/>
    </w:p>
    <w:bookmarkStart w:id="7" w:name="Accomplishment2"/>
    <w:p w:rsidR="00787EF1" w:rsidRPr="00787EF1" w:rsidRDefault="00787EF1" w:rsidP="00787EF1">
      <w:pPr>
        <w:widowControl/>
        <w:numPr>
          <w:ilvl w:val="0"/>
          <w:numId w:val="6"/>
        </w:numPr>
        <w:overflowPunct/>
        <w:autoSpaceDE/>
        <w:autoSpaceDN/>
        <w:adjustRightInd/>
        <w:spacing w:after="200" w:line="276" w:lineRule="auto"/>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Accomplishment2"/>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Start w:id="8" w:name="Accomplishment4"/>
      <w:bookmarkEnd w:id="7"/>
    </w:p>
    <w:p w:rsidR="00787EF1" w:rsidRPr="00787EF1" w:rsidRDefault="00787EF1" w:rsidP="00787EF1">
      <w:pPr>
        <w:widowControl/>
        <w:numPr>
          <w:ilvl w:val="0"/>
          <w:numId w:val="6"/>
        </w:numPr>
        <w:overflowPunct/>
        <w:autoSpaceDE/>
        <w:autoSpaceDN/>
        <w:adjustRightInd/>
        <w:spacing w:after="200" w:line="276" w:lineRule="auto"/>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Accomplishment4"/>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End w:id="8"/>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What do you see as your “craft” or an area of true mastery?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What major transitions are you in the midst of, just starting or just wrapping up? (Entering or approaching a new decade, a new relationship, a loss, a new child, recovery, leaving a soul-sucking job, starting a better one, moving/remodeling, changes in your children’s ages/stages, retirement, etc.) </w:t>
      </w:r>
    </w:p>
    <w:bookmarkStart w:id="9" w:name="MajorTransitions"/>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fldChar w:fldCharType="begin">
          <w:ffData>
            <w:name w:val="MajorTransitions"/>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bookmarkEnd w:id="9"/>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Who a</w:t>
      </w:r>
      <w:bookmarkStart w:id="10" w:name="KeyPeopleInLife"/>
      <w:r w:rsidRPr="00787EF1">
        <w:rPr>
          <w:rFonts w:asciiTheme="minorHAnsi" w:hAnsiTheme="minorHAnsi" w:cstheme="minorHAnsi"/>
          <w:color w:val="0F243E" w:themeColor="text2" w:themeShade="80"/>
          <w:sz w:val="22"/>
          <w:szCs w:val="22"/>
        </w:rPr>
        <w:t xml:space="preserve">re the people in your life that track with you? (Key friends, family, colleagues, stake-holders?)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Would you be willing to let these people know what you are working on and want to change or create?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r w:rsidRPr="00787EF1">
        <w:rPr>
          <w:rFonts w:asciiTheme="minorHAnsi" w:hAnsiTheme="minorHAnsi" w:cstheme="minorHAnsi"/>
          <w:color w:val="0F243E" w:themeColor="text2" w:themeShade="80"/>
          <w:sz w:val="22"/>
          <w:szCs w:val="22"/>
        </w:rPr>
        <w:t xml:space="preserve"> (Their occasional feedback and encouragement will likely be useful.</w:t>
      </w:r>
      <w:bookmarkEnd w:id="10"/>
      <w:r w:rsidRPr="00787EF1">
        <w:rPr>
          <w:rFonts w:asciiTheme="minorHAnsi" w:hAnsiTheme="minorHAnsi" w:cstheme="minorHAnsi"/>
          <w:color w:val="0F243E" w:themeColor="text2" w:themeShade="80"/>
          <w:sz w:val="22"/>
          <w:szCs w:val="22"/>
        </w:rPr>
        <w:t xml:space="preserve">) </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Coaching will help you to focus on your present and your future. As we work together to sculpt your next chapter we will explore your core motivations. We’ll find ways to increase your levels of satisfaction and contribution. Questions of meaning and service are spiritual for many people. Are there spiritual resources or other ways of reflecting and re-charging that you expect will be helpful to you as we build our partnership?  </w:t>
      </w:r>
      <w:r w:rsidRPr="00787EF1">
        <w:rPr>
          <w:rFonts w:asciiTheme="minorHAnsi" w:hAnsiTheme="minorHAnsi" w:cstheme="minorHAnsi"/>
          <w:color w:val="0F243E" w:themeColor="text2" w:themeShade="80"/>
          <w:sz w:val="22"/>
          <w:szCs w:val="22"/>
        </w:rPr>
        <w:fldChar w:fldCharType="begin">
          <w:ffData>
            <w:name w:val="KeyPeopleInLife"/>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AE2268" w:rsidRPr="00787EF1" w:rsidRDefault="00AE2268" w:rsidP="00AE2268">
      <w:pPr>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b/>
          <w:bCs/>
          <w:color w:val="0F243E" w:themeColor="text2" w:themeShade="80"/>
          <w:sz w:val="24"/>
          <w:szCs w:val="24"/>
          <w:u w:val="single"/>
        </w:rPr>
      </w:pPr>
      <w:r w:rsidRPr="00787EF1">
        <w:rPr>
          <w:rFonts w:asciiTheme="minorHAnsi" w:hAnsiTheme="minorHAnsi" w:cstheme="minorHAnsi"/>
          <w:b/>
          <w:bCs/>
          <w:color w:val="0F243E" w:themeColor="text2" w:themeShade="80"/>
          <w:sz w:val="24"/>
          <w:szCs w:val="24"/>
          <w:u w:val="single"/>
        </w:rPr>
        <w:t>Your “Character Strengths”</w:t>
      </w:r>
    </w:p>
    <w:p w:rsidR="00787EF1" w:rsidRPr="00787EF1" w:rsidRDefault="00787EF1" w:rsidP="00787EF1">
      <w:pPr>
        <w:rPr>
          <w:rFonts w:asciiTheme="minorHAnsi" w:hAnsiTheme="minorHAnsi" w:cstheme="minorHAnsi"/>
          <w:iCs/>
          <w:color w:val="0F243E" w:themeColor="text2" w:themeShade="80"/>
          <w:sz w:val="22"/>
          <w:szCs w:val="22"/>
        </w:rPr>
      </w:pPr>
      <w:r w:rsidRPr="00787EF1">
        <w:rPr>
          <w:rFonts w:asciiTheme="minorHAnsi" w:hAnsiTheme="minorHAnsi" w:cstheme="minorHAnsi"/>
          <w:iCs/>
          <w:color w:val="0F243E" w:themeColor="text2" w:themeShade="80"/>
          <w:sz w:val="22"/>
          <w:szCs w:val="22"/>
        </w:rPr>
        <w:t xml:space="preserve">I have a brief inventory for you to take as we get started together. </w:t>
      </w:r>
      <w:hyperlink r:id="rId11" w:tgtFrame="_blank" w:history="1">
        <w:r w:rsidRPr="00787EF1">
          <w:rPr>
            <w:rStyle w:val="Hyperlink"/>
            <w:rFonts w:asciiTheme="minorHAnsi" w:hAnsiTheme="minorHAnsi" w:cstheme="minorHAnsi"/>
            <w:iCs/>
            <w:color w:val="0F243E" w:themeColor="text2" w:themeShade="80"/>
            <w:sz w:val="22"/>
            <w:szCs w:val="22"/>
          </w:rPr>
          <w:t>"The VIA Survey of Character"</w:t>
        </w:r>
      </w:hyperlink>
      <w:r w:rsidRPr="00787EF1">
        <w:rPr>
          <w:rFonts w:asciiTheme="minorHAnsi" w:hAnsiTheme="minorHAnsi" w:cstheme="minorHAnsi"/>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I will ask you to keep a copy of your top five Character Strengths handy. For an eight-minute video summary of the research behind the project, </w:t>
      </w:r>
      <w:hyperlink r:id="rId12" w:tgtFrame="_blank" w:history="1">
        <w:r w:rsidRPr="00787EF1">
          <w:rPr>
            <w:rStyle w:val="Hyperlink"/>
            <w:rFonts w:asciiTheme="minorHAnsi" w:hAnsiTheme="minorHAnsi" w:cstheme="minorHAnsi"/>
            <w:iCs/>
            <w:color w:val="0F243E" w:themeColor="text2" w:themeShade="80"/>
            <w:sz w:val="22"/>
            <w:szCs w:val="22"/>
          </w:rPr>
          <w:t>click here</w:t>
        </w:r>
      </w:hyperlink>
      <w:r w:rsidRPr="00787EF1">
        <w:rPr>
          <w:rFonts w:asciiTheme="minorHAnsi" w:hAnsiTheme="minorHAnsi" w:cstheme="minorHAnsi"/>
          <w:iCs/>
          <w:color w:val="0F243E" w:themeColor="text2" w:themeShade="80"/>
          <w:sz w:val="22"/>
          <w:szCs w:val="22"/>
        </w:rPr>
        <w:t>.</w:t>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1.</w:t>
      </w:r>
      <w:r w:rsidRPr="00787EF1">
        <w:rPr>
          <w:rFonts w:asciiTheme="minorHAnsi" w:hAnsiTheme="minorHAnsi" w:cstheme="minorHAnsi"/>
          <w:color w:val="0F243E" w:themeColor="text2" w:themeShade="80"/>
          <w:sz w:val="22"/>
          <w:szCs w:val="22"/>
        </w:rPr>
        <w:fldChar w:fldCharType="begin">
          <w:ffData>
            <w:name w:val="Text18"/>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w:t>
      </w:r>
      <w:r w:rsidRPr="00787EF1">
        <w:rPr>
          <w:rFonts w:asciiTheme="minorHAnsi" w:hAnsiTheme="minorHAnsi" w:cstheme="minorHAnsi"/>
          <w:color w:val="0F243E" w:themeColor="text2" w:themeShade="80"/>
          <w:sz w:val="22"/>
          <w:szCs w:val="22"/>
        </w:rPr>
        <w:fldChar w:fldCharType="begin">
          <w:ffData>
            <w:name w:val="Text19"/>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3.</w:t>
      </w:r>
      <w:r w:rsidRPr="00787EF1">
        <w:rPr>
          <w:rFonts w:asciiTheme="minorHAnsi" w:hAnsiTheme="minorHAnsi" w:cstheme="minorHAnsi"/>
          <w:color w:val="0F243E" w:themeColor="text2" w:themeShade="80"/>
          <w:sz w:val="22"/>
          <w:szCs w:val="22"/>
        </w:rPr>
        <w:fldChar w:fldCharType="begin">
          <w:ffData>
            <w:name w:val="Text20"/>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4.</w:t>
      </w:r>
      <w:r w:rsidRPr="00787EF1">
        <w:rPr>
          <w:rFonts w:asciiTheme="minorHAnsi" w:hAnsiTheme="minorHAnsi" w:cstheme="minorHAnsi"/>
          <w:color w:val="0F243E" w:themeColor="text2" w:themeShade="80"/>
          <w:sz w:val="22"/>
          <w:szCs w:val="22"/>
        </w:rPr>
        <w:fldChar w:fldCharType="begin">
          <w:ffData>
            <w:name w:val="Text21"/>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5.</w:t>
      </w:r>
      <w:r w:rsidRPr="00787EF1">
        <w:rPr>
          <w:rFonts w:asciiTheme="minorHAnsi" w:hAnsiTheme="minorHAnsi" w:cstheme="minorHAnsi"/>
          <w:color w:val="0F243E" w:themeColor="text2" w:themeShade="80"/>
          <w:sz w:val="22"/>
          <w:szCs w:val="22"/>
        </w:rPr>
        <w:fldChar w:fldCharType="begin">
          <w:ffData>
            <w:name w:val="Text22"/>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jc w:val="both"/>
        <w:rPr>
          <w:rFonts w:asciiTheme="minorHAnsi" w:hAnsiTheme="minorHAnsi" w:cstheme="minorHAnsi"/>
          <w:color w:val="0F243E" w:themeColor="text2" w:themeShade="80"/>
        </w:rPr>
      </w:pPr>
    </w:p>
    <w:p w:rsidR="00787EF1" w:rsidRPr="00787EF1" w:rsidRDefault="00787EF1" w:rsidP="00D015D0">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In</w:t>
      </w:r>
      <w:r w:rsidR="00D015D0">
        <w:rPr>
          <w:rFonts w:asciiTheme="minorHAnsi" w:hAnsiTheme="minorHAnsi" w:cstheme="minorHAnsi"/>
          <w:color w:val="0F243E" w:themeColor="text2" w:themeShade="80"/>
          <w:sz w:val="22"/>
          <w:szCs w:val="22"/>
        </w:rPr>
        <w:t xml:space="preserve"> addition, if you have found </w:t>
      </w:r>
      <w:r w:rsidRPr="00787EF1">
        <w:rPr>
          <w:rFonts w:asciiTheme="minorHAnsi" w:hAnsiTheme="minorHAnsi" w:cstheme="minorHAnsi"/>
          <w:color w:val="0F243E" w:themeColor="text2" w:themeShade="80"/>
          <w:sz w:val="22"/>
          <w:szCs w:val="22"/>
        </w:rPr>
        <w:t xml:space="preserve">another inventory or assessment (DISC, MBTI, Firo-B, Emergenetics, Insights, Strengthsfinder, Enneagram) to be useful to you, please feel free to send them to me your results, along with this document, once you’ve completed it. </w:t>
      </w: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lastRenderedPageBreak/>
        <w:t>SOME IMPORTANT SMALL PRINT</w:t>
      </w:r>
    </w:p>
    <w:p w:rsid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Though I am still a licensed systems therapist, and may use expertise from that training, this agreement is for a professional coaching relationship that will be focused on your enhanced performance and personal satisfaction. Our coaching relationship is specifically designed to avoid the power differentials that can occur in psychotherapy.  As your coach I will be both direct and challenging. In our work together you can count on me to be professional, genuine and present as I work with you to make changes. </w:t>
      </w:r>
    </w:p>
    <w:p w:rsidR="007338BA" w:rsidRPr="00787EF1" w:rsidRDefault="007338BA" w:rsidP="00787EF1">
      <w:pPr>
        <w:rPr>
          <w:rFonts w:asciiTheme="minorHAnsi" w:hAnsiTheme="minorHAnsi" w:cstheme="minorHAnsi"/>
          <w:color w:val="0F243E" w:themeColor="text2" w:themeShade="80"/>
          <w:sz w:val="24"/>
          <w:szCs w:val="24"/>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PAYING FOR COACHING</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Coaching is a significant investment of time and money. I work with most of my clients for six to twelve months as they create sustainable change. </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As we launch our work together, we begin with an extra long meeting (about an hour and fifteen minutes, regular sessions are forty-five to fifty minutes). </w:t>
      </w:r>
      <w:r w:rsidR="00C32570">
        <w:rPr>
          <w:rFonts w:asciiTheme="minorHAnsi" w:hAnsiTheme="minorHAnsi" w:cstheme="minorHAnsi"/>
          <w:color w:val="0F243E" w:themeColor="text2" w:themeShade="80"/>
          <w:sz w:val="22"/>
          <w:szCs w:val="22"/>
        </w:rPr>
        <w:t xml:space="preserve">As we begin, we’ll begin to </w:t>
      </w:r>
      <w:r w:rsidRPr="00787EF1">
        <w:rPr>
          <w:rFonts w:asciiTheme="minorHAnsi" w:hAnsiTheme="minorHAnsi" w:cstheme="minorHAnsi"/>
          <w:color w:val="0F243E" w:themeColor="text2" w:themeShade="80"/>
          <w:sz w:val="22"/>
          <w:szCs w:val="22"/>
        </w:rPr>
        <w:t>get an overview, to find our focus</w:t>
      </w:r>
      <w:r w:rsidR="00C32570">
        <w:rPr>
          <w:rFonts w:asciiTheme="minorHAnsi" w:hAnsiTheme="minorHAnsi" w:cstheme="minorHAnsi"/>
          <w:color w:val="0F243E" w:themeColor="text2" w:themeShade="80"/>
          <w:sz w:val="22"/>
          <w:szCs w:val="22"/>
        </w:rPr>
        <w:t xml:space="preserve"> and first steps </w:t>
      </w:r>
      <w:r w:rsidRPr="00787EF1">
        <w:rPr>
          <w:rFonts w:asciiTheme="minorHAnsi" w:hAnsiTheme="minorHAnsi" w:cstheme="minorHAnsi"/>
          <w:color w:val="0F243E" w:themeColor="text2" w:themeShade="80"/>
          <w:sz w:val="22"/>
          <w:szCs w:val="22"/>
        </w:rPr>
        <w:t xml:space="preserve">and to create our partnership for the coming months. Every quarter I </w:t>
      </w:r>
      <w:r w:rsidR="00C32570">
        <w:rPr>
          <w:rFonts w:asciiTheme="minorHAnsi" w:hAnsiTheme="minorHAnsi" w:cstheme="minorHAnsi"/>
          <w:color w:val="0F243E" w:themeColor="text2" w:themeShade="80"/>
          <w:sz w:val="22"/>
          <w:szCs w:val="22"/>
        </w:rPr>
        <w:t xml:space="preserve">like to </w:t>
      </w:r>
      <w:r w:rsidRPr="00787EF1">
        <w:rPr>
          <w:rFonts w:asciiTheme="minorHAnsi" w:hAnsiTheme="minorHAnsi" w:cstheme="minorHAnsi"/>
          <w:color w:val="0F243E" w:themeColor="text2" w:themeShade="80"/>
          <w:sz w:val="22"/>
          <w:szCs w:val="22"/>
        </w:rPr>
        <w:t>plan on ten hours of face-time (or phone-time) together. Since much of your work is designed to happen between our meetings, your payment includes all check-ins via phone, text and email. And when I see an additional resource that I believe would be useful to you, I'll bring it up.</w:t>
      </w:r>
      <w:r w:rsidR="007338BA" w:rsidRPr="007338BA">
        <w:rPr>
          <w:rFonts w:asciiTheme="minorHAnsi" w:hAnsiTheme="minorHAnsi" w:cstheme="minorHAnsi"/>
          <w:color w:val="0F243E" w:themeColor="text2" w:themeShade="80"/>
          <w:sz w:val="22"/>
          <w:szCs w:val="22"/>
        </w:rPr>
        <w:t xml:space="preserve"> </w:t>
      </w:r>
      <w:r w:rsidR="007338BA">
        <w:rPr>
          <w:rFonts w:asciiTheme="minorHAnsi" w:hAnsiTheme="minorHAnsi" w:cstheme="minorHAnsi"/>
          <w:color w:val="0F243E" w:themeColor="text2" w:themeShade="80"/>
          <w:sz w:val="22"/>
          <w:szCs w:val="22"/>
        </w:rPr>
        <w:t>As we move through our work, we</w:t>
      </w:r>
      <w:r w:rsidR="007338BA" w:rsidRPr="00C32570">
        <w:rPr>
          <w:rFonts w:asciiTheme="minorHAnsi" w:hAnsiTheme="minorHAnsi" w:cstheme="minorHAnsi"/>
          <w:color w:val="0F243E" w:themeColor="text2" w:themeShade="80"/>
          <w:sz w:val="22"/>
          <w:szCs w:val="22"/>
        </w:rPr>
        <w:t xml:space="preserve"> evaluate and</w:t>
      </w:r>
      <w:r w:rsidR="007338BA">
        <w:rPr>
          <w:rFonts w:asciiTheme="minorHAnsi" w:hAnsiTheme="minorHAnsi" w:cstheme="minorHAnsi"/>
          <w:color w:val="0F243E" w:themeColor="text2" w:themeShade="80"/>
          <w:sz w:val="22"/>
          <w:szCs w:val="22"/>
        </w:rPr>
        <w:t xml:space="preserve"> at the end of each quarter,</w:t>
      </w:r>
      <w:r w:rsidR="007338BA" w:rsidRPr="00C32570">
        <w:rPr>
          <w:rFonts w:asciiTheme="minorHAnsi" w:hAnsiTheme="minorHAnsi" w:cstheme="minorHAnsi"/>
          <w:color w:val="0F243E" w:themeColor="text2" w:themeShade="80"/>
          <w:sz w:val="22"/>
          <w:szCs w:val="22"/>
        </w:rPr>
        <w:t xml:space="preserve"> either wrap up or continue for another round.</w:t>
      </w:r>
    </w:p>
    <w:p w:rsidR="00787EF1" w:rsidRPr="00C32570" w:rsidRDefault="00787EF1" w:rsidP="00787EF1">
      <w:pPr>
        <w:rPr>
          <w:rFonts w:asciiTheme="minorHAnsi" w:hAnsiTheme="minorHAnsi" w:cstheme="minorHAnsi"/>
          <w:color w:val="0F243E" w:themeColor="text2" w:themeShade="80"/>
          <w:sz w:val="22"/>
          <w:szCs w:val="22"/>
        </w:rPr>
      </w:pPr>
    </w:p>
    <w:p w:rsidR="00726721" w:rsidRPr="00C32570" w:rsidRDefault="00726721" w:rsidP="00787EF1">
      <w:pPr>
        <w:rPr>
          <w:rFonts w:asciiTheme="minorHAnsi" w:hAnsiTheme="minorHAnsi" w:cstheme="minorHAnsi"/>
          <w:color w:val="0F243E" w:themeColor="text2" w:themeShade="80"/>
          <w:sz w:val="22"/>
          <w:szCs w:val="22"/>
        </w:rPr>
      </w:pPr>
      <w:r w:rsidRPr="00C32570">
        <w:rPr>
          <w:rFonts w:asciiTheme="minorHAnsi" w:hAnsiTheme="minorHAnsi" w:cstheme="minorHAnsi"/>
          <w:color w:val="0F243E" w:themeColor="text2" w:themeShade="80"/>
          <w:sz w:val="22"/>
          <w:szCs w:val="22"/>
        </w:rPr>
        <w:t xml:space="preserve">For Microsoft leaders, I ask that you set up an initial PO for $3800 for up to ten hours of work. (My Microsoft Vender # is 1125847). </w:t>
      </w:r>
    </w:p>
    <w:p w:rsidR="00C32570" w:rsidRPr="00C32570" w:rsidRDefault="00C32570"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CANCELLATIONS</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When we book a time together, the time is reserved for you. My practice is to ask for a day’s notice if you have to cancel. If something urgent comes up, please leave a voicemail or text me. If you don’t show up for a scheduled session, I’ll call you. (We can always meet by phone if necessary.) If you don’t show up or contact me, and if I can’t reach you by phone, I’ll charge you for the session. And if I don’t show up or contact you, the next session is on me. If there are conditions of snow and ice, I’ll contact you before 10a on the day of our scheduled appointment, and you can choose: We can either reschedule or meet by phone. </w:t>
      </w:r>
    </w:p>
    <w:p w:rsidR="00787EF1" w:rsidRPr="00787EF1" w:rsidRDefault="00787EF1" w:rsidP="00787EF1">
      <w:pPr>
        <w:rPr>
          <w:rFonts w:asciiTheme="minorHAnsi" w:hAnsiTheme="minorHAnsi" w:cstheme="minorHAnsi"/>
          <w:color w:val="0F243E" w:themeColor="text2" w:themeShade="80"/>
          <w:sz w:val="24"/>
          <w:szCs w:val="24"/>
        </w:rPr>
      </w:pPr>
      <w:r w:rsidRPr="00787EF1">
        <w:rPr>
          <w:rFonts w:asciiTheme="minorHAnsi" w:hAnsiTheme="minorHAnsi" w:cstheme="minorHAnsi"/>
          <w:color w:val="0F243E" w:themeColor="text2" w:themeShade="80"/>
        </w:rPr>
        <w:br/>
      </w:r>
      <w:r w:rsidRPr="00787EF1">
        <w:rPr>
          <w:rFonts w:asciiTheme="minorHAnsi" w:hAnsiTheme="minorHAnsi" w:cstheme="minorHAnsi"/>
          <w:b/>
          <w:color w:val="0F243E" w:themeColor="text2" w:themeShade="80"/>
          <w:sz w:val="24"/>
          <w:szCs w:val="24"/>
          <w:u w:val="single"/>
        </w:rPr>
        <w:t>CONFIDENTIALITY AND NON-DISCLOSURE</w:t>
      </w:r>
    </w:p>
    <w:p w:rsidR="00495A53" w:rsidRDefault="00495A53" w:rsidP="00495A53">
      <w:pPr>
        <w:rPr>
          <w:rFonts w:asciiTheme="minorHAnsi" w:hAnsiTheme="minorHAnsi" w:cstheme="minorHAnsi"/>
          <w:color w:val="0F243E" w:themeColor="text2" w:themeShade="80"/>
          <w:sz w:val="22"/>
          <w:szCs w:val="22"/>
        </w:rPr>
      </w:pPr>
      <w:bookmarkStart w:id="11" w:name="_Hlk485797550"/>
      <w:r w:rsidRPr="00495A53">
        <w:rPr>
          <w:rFonts w:asciiTheme="minorHAnsi" w:hAnsiTheme="minorHAnsi" w:cstheme="minorHAnsi"/>
          <w:color w:val="0F243E" w:themeColor="text2" w:themeShade="80"/>
          <w:sz w:val="22"/>
          <w:szCs w:val="22"/>
        </w:rPr>
        <w:t>As your coach, I will do all in my power to keep confidential all communications between you and</w:t>
      </w:r>
      <w:r>
        <w:rPr>
          <w:rFonts w:asciiTheme="minorHAnsi" w:hAnsiTheme="minorHAnsi" w:cstheme="minorHAnsi"/>
          <w:color w:val="0F243E" w:themeColor="text2" w:themeShade="80"/>
          <w:sz w:val="22"/>
          <w:szCs w:val="22"/>
        </w:rPr>
        <w:t xml:space="preserve"> me. Your information belongs to you. </w:t>
      </w:r>
      <w:r w:rsidRPr="00495A53">
        <w:rPr>
          <w:rFonts w:asciiTheme="minorHAnsi" w:hAnsiTheme="minorHAnsi" w:cstheme="minorHAnsi"/>
          <w:color w:val="0F243E" w:themeColor="text2" w:themeShade="80"/>
          <w:sz w:val="22"/>
          <w:szCs w:val="22"/>
        </w:rPr>
        <w:t>Communi</w:t>
      </w:r>
      <w:r>
        <w:rPr>
          <w:rFonts w:asciiTheme="minorHAnsi" w:hAnsiTheme="minorHAnsi" w:cstheme="minorHAnsi"/>
          <w:color w:val="0F243E" w:themeColor="text2" w:themeShade="80"/>
          <w:sz w:val="22"/>
          <w:szCs w:val="22"/>
        </w:rPr>
        <w:t>cation by e-mail and cell phone</w:t>
      </w:r>
      <w:r w:rsidRPr="00495A53">
        <w:rPr>
          <w:rFonts w:asciiTheme="minorHAnsi" w:hAnsiTheme="minorHAnsi" w:cstheme="minorHAnsi"/>
          <w:color w:val="0F243E" w:themeColor="text2" w:themeShade="80"/>
          <w:sz w:val="22"/>
          <w:szCs w:val="22"/>
        </w:rPr>
        <w:t xml:space="preserve"> may not be secure</w:t>
      </w:r>
      <w:r>
        <w:rPr>
          <w:rFonts w:asciiTheme="minorHAnsi" w:hAnsiTheme="minorHAnsi" w:cstheme="minorHAnsi"/>
          <w:color w:val="0F243E" w:themeColor="text2" w:themeShade="80"/>
          <w:sz w:val="22"/>
          <w:szCs w:val="22"/>
        </w:rPr>
        <w:t xml:space="preserve">, so </w:t>
      </w:r>
      <w:r w:rsidRPr="00495A53">
        <w:rPr>
          <w:rFonts w:asciiTheme="minorHAnsi" w:hAnsiTheme="minorHAnsi" w:cstheme="minorHAnsi"/>
          <w:color w:val="0F243E" w:themeColor="text2" w:themeShade="80"/>
          <w:sz w:val="22"/>
          <w:szCs w:val="22"/>
        </w:rPr>
        <w:t xml:space="preserve">you acknowledge and agree that the use of electronic communication is acceptable. I </w:t>
      </w:r>
      <w:r>
        <w:rPr>
          <w:rFonts w:asciiTheme="minorHAnsi" w:hAnsiTheme="minorHAnsi" w:cstheme="minorHAnsi"/>
          <w:color w:val="0F243E" w:themeColor="text2" w:themeShade="80"/>
          <w:sz w:val="22"/>
          <w:szCs w:val="22"/>
        </w:rPr>
        <w:t>conduct some sessions in groups</w:t>
      </w:r>
      <w:r w:rsidRPr="00495A53">
        <w:rPr>
          <w:rFonts w:asciiTheme="minorHAnsi" w:hAnsiTheme="minorHAnsi" w:cstheme="minorHAnsi"/>
          <w:color w:val="0F243E" w:themeColor="text2" w:themeShade="80"/>
          <w:sz w:val="22"/>
          <w:szCs w:val="22"/>
        </w:rPr>
        <w:t xml:space="preserve">. If you decide to participate, I ask that you agree to maintain the confidentiality of all information communicated to you by other members of the group or team.  </w:t>
      </w:r>
    </w:p>
    <w:p w:rsidR="00495A53" w:rsidRDefault="00495A53" w:rsidP="00495A53">
      <w:pPr>
        <w:rPr>
          <w:rFonts w:asciiTheme="minorHAnsi" w:hAnsiTheme="minorHAnsi" w:cstheme="minorHAnsi"/>
          <w:color w:val="0F243E" w:themeColor="text2" w:themeShade="80"/>
          <w:sz w:val="22"/>
          <w:szCs w:val="22"/>
        </w:rPr>
      </w:pPr>
    </w:p>
    <w:p w:rsidR="00C0598D" w:rsidRPr="00726721" w:rsidRDefault="00495A53" w:rsidP="00C0598D">
      <w:pPr>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I</w:t>
      </w:r>
      <w:r w:rsidR="00C0598D" w:rsidRPr="00726721">
        <w:rPr>
          <w:rFonts w:asciiTheme="minorHAnsi" w:hAnsiTheme="minorHAnsi" w:cstheme="minorHAnsi"/>
          <w:color w:val="0F243E" w:themeColor="text2" w:themeShade="80"/>
          <w:sz w:val="22"/>
          <w:szCs w:val="22"/>
        </w:rPr>
        <w:t>f your employer</w:t>
      </w:r>
      <w:r w:rsidR="00C0598D">
        <w:rPr>
          <w:rFonts w:asciiTheme="minorHAnsi" w:hAnsiTheme="minorHAnsi" w:cstheme="minorHAnsi"/>
          <w:color w:val="0F243E" w:themeColor="text2" w:themeShade="80"/>
          <w:sz w:val="22"/>
          <w:szCs w:val="22"/>
        </w:rPr>
        <w:t xml:space="preserve"> or sponsor</w:t>
      </w:r>
      <w:r w:rsidR="00C0598D" w:rsidRPr="00726721">
        <w:rPr>
          <w:rFonts w:asciiTheme="minorHAnsi" w:hAnsiTheme="minorHAnsi" w:cstheme="minorHAnsi"/>
          <w:color w:val="0F243E" w:themeColor="text2" w:themeShade="80"/>
          <w:sz w:val="22"/>
          <w:szCs w:val="22"/>
        </w:rPr>
        <w:t xml:space="preserve"> is paying for your coaching and has an interest in your progress, I will ask you to have a conversation about outcomes with him or her as we get underway. I’m frequently a part of these conversations</w:t>
      </w:r>
      <w:r w:rsidR="00C0598D">
        <w:rPr>
          <w:rFonts w:asciiTheme="minorHAnsi" w:hAnsiTheme="minorHAnsi" w:cstheme="minorHAnsi"/>
          <w:color w:val="0F243E" w:themeColor="text2" w:themeShade="80"/>
          <w:sz w:val="22"/>
          <w:szCs w:val="22"/>
        </w:rPr>
        <w:t>, and when I’</w:t>
      </w:r>
      <w:r w:rsidR="00C0598D" w:rsidRPr="00726721">
        <w:rPr>
          <w:rFonts w:asciiTheme="minorHAnsi" w:hAnsiTheme="minorHAnsi" w:cstheme="minorHAnsi"/>
          <w:color w:val="0F243E" w:themeColor="text2" w:themeShade="80"/>
          <w:sz w:val="22"/>
          <w:szCs w:val="22"/>
        </w:rPr>
        <w:t>m working with members of a team, my expectation is that information related to the health and success of the organization be comm</w:t>
      </w:r>
      <w:r>
        <w:rPr>
          <w:rFonts w:asciiTheme="minorHAnsi" w:hAnsiTheme="minorHAnsi" w:cstheme="minorHAnsi"/>
          <w:color w:val="0F243E" w:themeColor="text2" w:themeShade="80"/>
          <w:sz w:val="22"/>
          <w:szCs w:val="22"/>
        </w:rPr>
        <w:t>unicated as freely as possible.</w:t>
      </w:r>
      <w:r w:rsidR="00C0598D" w:rsidRPr="00726721">
        <w:rPr>
          <w:rFonts w:asciiTheme="minorHAnsi" w:hAnsiTheme="minorHAnsi" w:cstheme="minorHAnsi"/>
          <w:color w:val="0F243E" w:themeColor="text2" w:themeShade="80"/>
          <w:sz w:val="22"/>
          <w:szCs w:val="22"/>
        </w:rPr>
        <w:t xml:space="preserve"> When your information or news is difficult to share, I'll help you with that communication. When information related to your personal life comes up (how can it not?), I consider that to be yours to share, not mine. Where life stuff lands on your performance at work, I’ll work with you, and if need be, help you to decide how to talk about it. </w:t>
      </w:r>
    </w:p>
    <w:p w:rsidR="00C0598D" w:rsidRPr="0053158C" w:rsidRDefault="00C0598D" w:rsidP="00C0598D">
      <w:pPr>
        <w:rPr>
          <w:rFonts w:asciiTheme="minorHAnsi" w:hAnsiTheme="minorHAnsi" w:cstheme="minorHAnsi"/>
          <w:iCs/>
          <w:color w:val="0F243E" w:themeColor="text2" w:themeShade="80"/>
          <w:sz w:val="22"/>
          <w:szCs w:val="22"/>
        </w:rPr>
      </w:pPr>
    </w:p>
    <w:p w:rsidR="00726721" w:rsidRDefault="00C0598D" w:rsidP="00726721">
      <w:pPr>
        <w:rPr>
          <w:rFonts w:asciiTheme="minorHAnsi" w:hAnsiTheme="minorHAnsi" w:cstheme="minorHAnsi"/>
          <w:color w:val="0F243E" w:themeColor="text2" w:themeShade="80"/>
          <w:sz w:val="22"/>
          <w:szCs w:val="22"/>
        </w:rPr>
      </w:pPr>
      <w:r w:rsidRPr="0053158C">
        <w:rPr>
          <w:rFonts w:asciiTheme="minorHAnsi" w:hAnsiTheme="minorHAnsi" w:cstheme="minorHAnsi"/>
          <w:bCs/>
          <w:iCs/>
          <w:color w:val="0F243E" w:themeColor="text2" w:themeShade="80"/>
          <w:sz w:val="22"/>
          <w:szCs w:val="22"/>
        </w:rPr>
        <w:t>As we go along,</w:t>
      </w:r>
      <w:r w:rsidR="00495A53">
        <w:rPr>
          <w:rFonts w:asciiTheme="minorHAnsi" w:hAnsiTheme="minorHAnsi" w:cstheme="minorHAnsi"/>
          <w:bCs/>
          <w:iCs/>
          <w:color w:val="0F243E" w:themeColor="text2" w:themeShade="80"/>
          <w:sz w:val="22"/>
          <w:szCs w:val="22"/>
        </w:rPr>
        <w:t xml:space="preserve"> your employer or sponsor may want to </w:t>
      </w:r>
      <w:r w:rsidRPr="0053158C">
        <w:rPr>
          <w:rFonts w:asciiTheme="minorHAnsi" w:hAnsiTheme="minorHAnsi" w:cstheme="minorHAnsi"/>
          <w:bCs/>
          <w:iCs/>
          <w:color w:val="0F243E" w:themeColor="text2" w:themeShade="80"/>
          <w:sz w:val="22"/>
          <w:szCs w:val="22"/>
        </w:rPr>
        <w:t xml:space="preserve">evaluate our progress via the results they see in your life as my coachee. </w:t>
      </w:r>
      <w:r w:rsidRPr="0053158C">
        <w:rPr>
          <w:rFonts w:asciiTheme="minorHAnsi" w:hAnsiTheme="minorHAnsi" w:cstheme="minorHAnsi"/>
          <w:b/>
          <w:bCs/>
          <w:iCs/>
          <w:color w:val="0F243E" w:themeColor="text2" w:themeShade="80"/>
          <w:sz w:val="22"/>
          <w:szCs w:val="22"/>
        </w:rPr>
        <w:t xml:space="preserve">But I make sure that everyone knows that the actual content of coaching conversations stays between </w:t>
      </w:r>
      <w:r w:rsidRPr="0053158C">
        <w:rPr>
          <w:rFonts w:asciiTheme="minorHAnsi" w:hAnsiTheme="minorHAnsi" w:cstheme="minorHAnsi"/>
          <w:b/>
          <w:bCs/>
          <w:iCs/>
          <w:color w:val="0F243E" w:themeColor="text2" w:themeShade="80"/>
          <w:sz w:val="22"/>
          <w:szCs w:val="22"/>
        </w:rPr>
        <w:lastRenderedPageBreak/>
        <w:t>you and me.</w:t>
      </w:r>
      <w:r w:rsidRPr="0053158C">
        <w:rPr>
          <w:rFonts w:asciiTheme="minorHAnsi" w:hAnsiTheme="minorHAnsi" w:cstheme="minorHAnsi"/>
          <w:bCs/>
          <w:iCs/>
          <w:color w:val="0F243E" w:themeColor="text2" w:themeShade="80"/>
          <w:sz w:val="22"/>
          <w:szCs w:val="22"/>
        </w:rPr>
        <w:t xml:space="preserve"> </w:t>
      </w:r>
      <w:bookmarkEnd w:id="11"/>
      <w:r w:rsidR="00726721" w:rsidRPr="00726721">
        <w:rPr>
          <w:rFonts w:asciiTheme="minorHAnsi" w:hAnsiTheme="minorHAnsi" w:cstheme="minorHAnsi"/>
          <w:color w:val="0F243E" w:themeColor="text2" w:themeShade="80"/>
          <w:sz w:val="22"/>
          <w:szCs w:val="22"/>
        </w:rPr>
        <w:t xml:space="preserve">The only exception to this is if I see something that is a threat to the performance and well-being of the company and your colleagues, and we can’t find a way for you to talk about it. </w:t>
      </w:r>
    </w:p>
    <w:p w:rsidR="00C32570" w:rsidRDefault="00C32570" w:rsidP="00726721">
      <w:pPr>
        <w:rPr>
          <w:rFonts w:asciiTheme="minorHAnsi" w:hAnsiTheme="minorHAnsi" w:cstheme="minorHAnsi"/>
          <w:color w:val="0F243E" w:themeColor="text2" w:themeShade="80"/>
          <w:sz w:val="22"/>
          <w:szCs w:val="22"/>
        </w:rPr>
      </w:pPr>
    </w:p>
    <w:p w:rsidR="00C32570" w:rsidRPr="00D015D0" w:rsidRDefault="00495A53" w:rsidP="00726721">
      <w:pPr>
        <w:rPr>
          <w:rFonts w:asciiTheme="minorHAnsi" w:hAnsiTheme="minorHAnsi" w:cstheme="minorHAnsi"/>
          <w:i/>
          <w:color w:val="0F243E" w:themeColor="text2" w:themeShade="80"/>
          <w:sz w:val="22"/>
          <w:szCs w:val="22"/>
        </w:rPr>
      </w:pPr>
      <w:r>
        <w:rPr>
          <w:rFonts w:asciiTheme="minorHAnsi" w:hAnsiTheme="minorHAnsi" w:cstheme="minorHAnsi"/>
          <w:color w:val="0F243E" w:themeColor="text2" w:themeShade="80"/>
          <w:sz w:val="22"/>
          <w:szCs w:val="22"/>
        </w:rPr>
        <w:t xml:space="preserve">As I establish a coaching agreement with a sponsor (the person or org who’s paying for your coaching it you’re not), </w:t>
      </w:r>
      <w:r w:rsidR="00C32570">
        <w:rPr>
          <w:rFonts w:asciiTheme="minorHAnsi" w:hAnsiTheme="minorHAnsi" w:cstheme="minorHAnsi"/>
          <w:color w:val="0F243E" w:themeColor="text2" w:themeShade="80"/>
          <w:sz w:val="22"/>
          <w:szCs w:val="22"/>
        </w:rPr>
        <w:t>I usually commun</w:t>
      </w:r>
      <w:r>
        <w:rPr>
          <w:rFonts w:asciiTheme="minorHAnsi" w:hAnsiTheme="minorHAnsi" w:cstheme="minorHAnsi"/>
          <w:color w:val="0F243E" w:themeColor="text2" w:themeShade="80"/>
          <w:sz w:val="22"/>
          <w:szCs w:val="22"/>
        </w:rPr>
        <w:t>icate something like this</w:t>
      </w:r>
      <w:r w:rsidR="00C32570">
        <w:rPr>
          <w:rFonts w:asciiTheme="minorHAnsi" w:hAnsiTheme="minorHAnsi" w:cstheme="minorHAnsi"/>
          <w:color w:val="0F243E" w:themeColor="text2" w:themeShade="80"/>
          <w:sz w:val="22"/>
          <w:szCs w:val="22"/>
        </w:rPr>
        <w:t xml:space="preserve">: </w:t>
      </w:r>
      <w:r w:rsidR="00C32570" w:rsidRPr="00D015D0">
        <w:rPr>
          <w:rFonts w:asciiTheme="minorHAnsi" w:hAnsiTheme="minorHAnsi" w:cstheme="minorHAnsi"/>
          <w:i/>
          <w:color w:val="0F243E" w:themeColor="text2" w:themeShade="80"/>
          <w:sz w:val="22"/>
          <w:szCs w:val="22"/>
        </w:rPr>
        <w:t>“</w:t>
      </w:r>
      <w:r w:rsidR="00D015D0" w:rsidRPr="00D015D0">
        <w:rPr>
          <w:rFonts w:asciiTheme="minorHAnsi" w:hAnsiTheme="minorHAnsi" w:cstheme="minorHAnsi"/>
          <w:i/>
          <w:color w:val="0F243E" w:themeColor="text2" w:themeShade="80"/>
          <w:sz w:val="22"/>
          <w:szCs w:val="22"/>
        </w:rPr>
        <w:t>When I coach a member of yo</w:t>
      </w:r>
      <w:r w:rsidR="00D015D0">
        <w:rPr>
          <w:rFonts w:asciiTheme="minorHAnsi" w:hAnsiTheme="minorHAnsi" w:cstheme="minorHAnsi"/>
          <w:i/>
          <w:color w:val="0F243E" w:themeColor="text2" w:themeShade="80"/>
          <w:sz w:val="22"/>
          <w:szCs w:val="22"/>
        </w:rPr>
        <w:t xml:space="preserve">ur team, you can count on me to </w:t>
      </w:r>
      <w:r w:rsidR="00D015D0" w:rsidRPr="00D015D0">
        <w:rPr>
          <w:rFonts w:asciiTheme="minorHAnsi" w:hAnsiTheme="minorHAnsi" w:cstheme="minorHAnsi"/>
          <w:i/>
          <w:color w:val="0F243E" w:themeColor="text2" w:themeShade="80"/>
          <w:sz w:val="22"/>
          <w:szCs w:val="22"/>
        </w:rPr>
        <w:t xml:space="preserve">give it my best shot. </w:t>
      </w:r>
      <w:r w:rsidR="00D015D0">
        <w:rPr>
          <w:rFonts w:asciiTheme="minorHAnsi" w:hAnsiTheme="minorHAnsi" w:cstheme="minorHAnsi"/>
          <w:i/>
          <w:color w:val="0F243E" w:themeColor="text2" w:themeShade="80"/>
          <w:sz w:val="22"/>
          <w:szCs w:val="22"/>
        </w:rPr>
        <w:t xml:space="preserve">I’ll welcome your thoughts on our outcomes. </w:t>
      </w:r>
      <w:r w:rsidR="00D015D0" w:rsidRPr="00D015D0">
        <w:rPr>
          <w:rFonts w:asciiTheme="minorHAnsi" w:hAnsiTheme="minorHAnsi" w:cstheme="minorHAnsi"/>
          <w:i/>
          <w:color w:val="0F243E" w:themeColor="text2" w:themeShade="80"/>
          <w:sz w:val="22"/>
          <w:szCs w:val="22"/>
        </w:rPr>
        <w:t>And your team member will likely learn and grow and develop in significant ways. I can’t guarantee that, in their development, they won’t decide to mo</w:t>
      </w:r>
      <w:r w:rsidR="00D015D0">
        <w:rPr>
          <w:rFonts w:asciiTheme="minorHAnsi" w:hAnsiTheme="minorHAnsi" w:cstheme="minorHAnsi"/>
          <w:i/>
          <w:color w:val="0F243E" w:themeColor="text2" w:themeShade="80"/>
          <w:sz w:val="22"/>
          <w:szCs w:val="22"/>
        </w:rPr>
        <w:t>v</w:t>
      </w:r>
      <w:r w:rsidR="00D015D0" w:rsidRPr="00D015D0">
        <w:rPr>
          <w:rFonts w:asciiTheme="minorHAnsi" w:hAnsiTheme="minorHAnsi" w:cstheme="minorHAnsi"/>
          <w:i/>
          <w:color w:val="0F243E" w:themeColor="text2" w:themeShade="80"/>
          <w:sz w:val="22"/>
          <w:szCs w:val="22"/>
        </w:rPr>
        <w:t>e</w:t>
      </w:r>
      <w:r w:rsidR="00D015D0">
        <w:rPr>
          <w:rFonts w:asciiTheme="minorHAnsi" w:hAnsiTheme="minorHAnsi" w:cstheme="minorHAnsi"/>
          <w:i/>
          <w:color w:val="0F243E" w:themeColor="text2" w:themeShade="80"/>
          <w:sz w:val="22"/>
          <w:szCs w:val="22"/>
        </w:rPr>
        <w:t xml:space="preserve"> on or out or up</w:t>
      </w:r>
      <w:r w:rsidR="00D015D0" w:rsidRPr="00D015D0">
        <w:rPr>
          <w:rFonts w:asciiTheme="minorHAnsi" w:hAnsiTheme="minorHAnsi" w:cstheme="minorHAnsi"/>
          <w:i/>
          <w:color w:val="0F243E" w:themeColor="text2" w:themeShade="80"/>
          <w:sz w:val="22"/>
          <w:szCs w:val="22"/>
        </w:rPr>
        <w:t xml:space="preserve"> into more responsibilities</w:t>
      </w:r>
      <w:r w:rsidR="00D015D0">
        <w:rPr>
          <w:rFonts w:asciiTheme="minorHAnsi" w:hAnsiTheme="minorHAnsi" w:cstheme="minorHAnsi"/>
          <w:i/>
          <w:color w:val="0F243E" w:themeColor="text2" w:themeShade="80"/>
          <w:sz w:val="22"/>
          <w:szCs w:val="22"/>
        </w:rPr>
        <w:t>, maybe even outside of your organization</w:t>
      </w:r>
      <w:r w:rsidR="00D015D0" w:rsidRPr="00D015D0">
        <w:rPr>
          <w:rFonts w:asciiTheme="minorHAnsi" w:hAnsiTheme="minorHAnsi" w:cstheme="minorHAnsi"/>
          <w:i/>
          <w:color w:val="0F243E" w:themeColor="text2" w:themeShade="80"/>
          <w:sz w:val="22"/>
          <w:szCs w:val="22"/>
        </w:rPr>
        <w:t xml:space="preserve">. I can guarantee that they will </w:t>
      </w:r>
      <w:r w:rsidR="00D015D0">
        <w:rPr>
          <w:rFonts w:asciiTheme="minorHAnsi" w:hAnsiTheme="minorHAnsi" w:cstheme="minorHAnsi"/>
          <w:i/>
          <w:color w:val="0F243E" w:themeColor="text2" w:themeShade="80"/>
          <w:sz w:val="22"/>
          <w:szCs w:val="22"/>
        </w:rPr>
        <w:t xml:space="preserve">always </w:t>
      </w:r>
      <w:r w:rsidR="00D015D0" w:rsidRPr="00D015D0">
        <w:rPr>
          <w:rFonts w:asciiTheme="minorHAnsi" w:hAnsiTheme="minorHAnsi" w:cstheme="minorHAnsi"/>
          <w:i/>
          <w:color w:val="0F243E" w:themeColor="text2" w:themeShade="80"/>
          <w:sz w:val="22"/>
          <w:szCs w:val="22"/>
        </w:rPr>
        <w:t>be grateful to you for this opportunity.”</w:t>
      </w:r>
    </w:p>
    <w:p w:rsidR="00726721" w:rsidRPr="00726721" w:rsidRDefault="00726721" w:rsidP="00726721">
      <w:pPr>
        <w:rPr>
          <w:rFonts w:asciiTheme="minorHAnsi" w:hAnsiTheme="minorHAnsi" w:cstheme="minorHAnsi"/>
          <w:color w:val="0F243E" w:themeColor="text2" w:themeShade="80"/>
          <w:sz w:val="22"/>
          <w:szCs w:val="22"/>
        </w:rPr>
      </w:pPr>
    </w:p>
    <w:p w:rsidR="00726721" w:rsidRPr="00726721" w:rsidRDefault="00726721" w:rsidP="00726721">
      <w:pPr>
        <w:rPr>
          <w:rFonts w:asciiTheme="minorHAnsi" w:hAnsiTheme="minorHAnsi" w:cstheme="minorHAnsi"/>
          <w:color w:val="0F243E" w:themeColor="text2" w:themeShade="80"/>
          <w:sz w:val="22"/>
          <w:szCs w:val="22"/>
        </w:rPr>
      </w:pPr>
      <w:r w:rsidRPr="00726721">
        <w:rPr>
          <w:rFonts w:asciiTheme="minorHAnsi" w:hAnsiTheme="minorHAnsi" w:cstheme="minorHAnsi"/>
          <w:color w:val="0F243E" w:themeColor="text2" w:themeShade="80"/>
          <w:sz w:val="22"/>
          <w:szCs w:val="22"/>
        </w:rPr>
        <w:t xml:space="preserve">Bottom line, I will be rigorous about </w:t>
      </w:r>
      <w:hyperlink r:id="rId13" w:tgtFrame="_blank" w:history="1">
        <w:r w:rsidRPr="00726721">
          <w:rPr>
            <w:rStyle w:val="Hyperlink"/>
            <w:rFonts w:asciiTheme="minorHAnsi" w:hAnsiTheme="minorHAnsi" w:cstheme="minorHAnsi"/>
            <w:sz w:val="22"/>
            <w:szCs w:val="22"/>
          </w:rPr>
          <w:t>The International Coach Federation Code of Ethics</w:t>
        </w:r>
      </w:hyperlink>
      <w:r w:rsidRPr="00726721">
        <w:rPr>
          <w:rFonts w:asciiTheme="minorHAnsi" w:hAnsiTheme="minorHAnsi" w:cstheme="minorHAnsi"/>
          <w:color w:val="0F243E" w:themeColor="text2" w:themeShade="80"/>
          <w:sz w:val="22"/>
          <w:szCs w:val="22"/>
        </w:rPr>
        <w:t>. When I bring in other coaches to work alongside me in organizations, I ask that they hold these same standards.</w:t>
      </w:r>
    </w:p>
    <w:p w:rsidR="00787EF1" w:rsidRPr="00787EF1" w:rsidRDefault="00787EF1" w:rsidP="00787EF1">
      <w:pPr>
        <w:rPr>
          <w:rFonts w:asciiTheme="minorHAnsi" w:hAnsiTheme="minorHAnsi" w:cstheme="minorHAnsi"/>
          <w:b/>
          <w:color w:val="0F243E" w:themeColor="text2" w:themeShade="80"/>
          <w:sz w:val="24"/>
          <w:szCs w:val="24"/>
          <w:u w:val="single"/>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RESOLVING DIFFERENCES</w:t>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I want you to be really satisfied with our work together. If, at any time, you feel that your needs are not being addressed, or you are not getting what you want out of our work together, I’ll trust you to tell me so we can problem-solve. We will discuss your needs and concerns, make appropriate adjustments, and continue to work on the goals you define unless you are ready to stop, which we will do whenever you ask. If you cancel and I don’t hear from you within two weeks, I’ll assume our agreement has concluded.</w:t>
      </w:r>
    </w:p>
    <w:p w:rsidR="00787EF1" w:rsidRPr="00787EF1" w:rsidRDefault="00787EF1" w:rsidP="00787EF1">
      <w:pPr>
        <w:rPr>
          <w:rFonts w:asciiTheme="minorHAnsi" w:hAnsiTheme="minorHAnsi" w:cstheme="minorHAnsi"/>
          <w:color w:val="0F243E" w:themeColor="text2" w:themeShade="80"/>
          <w:sz w:val="18"/>
          <w:szCs w:val="18"/>
        </w:rPr>
      </w:pPr>
    </w:p>
    <w:p w:rsidR="00787EF1" w:rsidRPr="00787EF1" w:rsidRDefault="00787EF1" w:rsidP="00787EF1">
      <w:pPr>
        <w:rPr>
          <w:rFonts w:asciiTheme="minorHAnsi" w:hAnsiTheme="minorHAnsi" w:cstheme="minorHAnsi"/>
          <w:b/>
          <w:color w:val="0F243E" w:themeColor="text2" w:themeShade="80"/>
          <w:sz w:val="24"/>
          <w:szCs w:val="24"/>
          <w:u w:val="single"/>
        </w:rPr>
      </w:pPr>
      <w:r w:rsidRPr="00787EF1">
        <w:rPr>
          <w:rFonts w:asciiTheme="minorHAnsi" w:hAnsiTheme="minorHAnsi" w:cstheme="minorHAnsi"/>
          <w:b/>
          <w:color w:val="0F243E" w:themeColor="text2" w:themeShade="80"/>
          <w:sz w:val="24"/>
          <w:szCs w:val="24"/>
          <w:u w:val="single"/>
        </w:rPr>
        <w:t>SIGN HERE</w:t>
      </w:r>
    </w:p>
    <w:p w:rsidR="00787EF1" w:rsidRPr="00787EF1" w:rsidRDefault="00787EF1" w:rsidP="00787EF1">
      <w:pPr>
        <w:rPr>
          <w:rFonts w:asciiTheme="minorHAnsi" w:hAnsiTheme="minorHAnsi" w:cstheme="minorHAnsi"/>
          <w:color w:val="0F243E" w:themeColor="text2" w:themeShade="80"/>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 xml:space="preserve">Your Signature   </w:t>
      </w:r>
      <w:r w:rsidRPr="00787EF1">
        <w:rPr>
          <w:rFonts w:asciiTheme="minorHAnsi" w:hAnsiTheme="minorHAnsi" w:cstheme="minorHAnsi"/>
          <w:color w:val="0F243E" w:themeColor="text2" w:themeShade="80"/>
          <w:sz w:val="22"/>
          <w:szCs w:val="22"/>
        </w:rPr>
        <w:fldChar w:fldCharType="begin">
          <w:ffData>
            <w:name w:val="Text1"/>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bookmarkStart w:id="12" w:name="_GoBack"/>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bookmarkEnd w:id="12"/>
      <w:r w:rsidRPr="00787EF1">
        <w:rPr>
          <w:rFonts w:asciiTheme="minorHAnsi" w:hAnsiTheme="minorHAnsi" w:cstheme="minorHAnsi"/>
          <w:color w:val="0F243E" w:themeColor="text2" w:themeShade="80"/>
          <w:sz w:val="22"/>
          <w:szCs w:val="22"/>
        </w:rPr>
        <w:fldChar w:fldCharType="end"/>
      </w:r>
      <w:r w:rsidRPr="00787EF1">
        <w:rPr>
          <w:rFonts w:asciiTheme="minorHAnsi" w:hAnsiTheme="minorHAnsi" w:cstheme="minorHAnsi"/>
          <w:color w:val="0F243E" w:themeColor="text2" w:themeShade="80"/>
          <w:sz w:val="22"/>
          <w:szCs w:val="22"/>
        </w:rPr>
        <w:t xml:space="preserve">       </w:t>
      </w:r>
      <w:r w:rsidRPr="00787EF1">
        <w:rPr>
          <w:rFonts w:asciiTheme="minorHAnsi" w:hAnsiTheme="minorHAnsi" w:cstheme="minorHAnsi"/>
          <w:color w:val="0F243E" w:themeColor="text2" w:themeShade="80"/>
          <w:sz w:val="22"/>
          <w:szCs w:val="22"/>
        </w:rPr>
        <w:tab/>
      </w:r>
      <w:r w:rsidRPr="00787EF1">
        <w:rPr>
          <w:rFonts w:asciiTheme="minorHAnsi" w:hAnsiTheme="minorHAnsi" w:cstheme="minorHAnsi"/>
          <w:color w:val="0F243E" w:themeColor="text2" w:themeShade="80"/>
          <w:sz w:val="22"/>
          <w:szCs w:val="22"/>
        </w:rPr>
        <w:tab/>
      </w:r>
      <w:r w:rsidRPr="00787EF1">
        <w:rPr>
          <w:rFonts w:asciiTheme="minorHAnsi" w:hAnsiTheme="minorHAnsi" w:cstheme="minorHAnsi"/>
          <w:color w:val="0F243E" w:themeColor="text2" w:themeShade="80"/>
          <w:sz w:val="22"/>
          <w:szCs w:val="22"/>
        </w:rPr>
        <w:tab/>
        <w:t xml:space="preserve">Date </w:t>
      </w:r>
      <w:r w:rsidRPr="00787EF1">
        <w:rPr>
          <w:rFonts w:asciiTheme="minorHAnsi" w:hAnsiTheme="minorHAnsi" w:cstheme="minorHAnsi"/>
          <w:color w:val="0F243E" w:themeColor="text2" w:themeShade="80"/>
          <w:sz w:val="22"/>
          <w:szCs w:val="22"/>
        </w:rPr>
        <w:fldChar w:fldCharType="begin">
          <w:ffData>
            <w:name w:val="Text2"/>
            <w:enabled/>
            <w:calcOnExit w:val="0"/>
            <w:textInput/>
          </w:ffData>
        </w:fldChar>
      </w:r>
      <w:r w:rsidRPr="00787EF1">
        <w:rPr>
          <w:rFonts w:asciiTheme="minorHAnsi" w:hAnsiTheme="minorHAnsi" w:cstheme="minorHAnsi"/>
          <w:color w:val="0F243E" w:themeColor="text2" w:themeShade="80"/>
          <w:sz w:val="22"/>
          <w:szCs w:val="22"/>
        </w:rPr>
        <w:instrText xml:space="preserve"> FORMTEXT </w:instrText>
      </w:r>
      <w:r w:rsidRPr="00787EF1">
        <w:rPr>
          <w:rFonts w:asciiTheme="minorHAnsi" w:hAnsiTheme="minorHAnsi" w:cstheme="minorHAnsi"/>
          <w:color w:val="0F243E" w:themeColor="text2" w:themeShade="80"/>
          <w:sz w:val="22"/>
          <w:szCs w:val="22"/>
        </w:rPr>
      </w:r>
      <w:r w:rsidRPr="00787EF1">
        <w:rPr>
          <w:rFonts w:asciiTheme="minorHAnsi" w:hAnsiTheme="minorHAnsi" w:cstheme="minorHAnsi"/>
          <w:color w:val="0F243E" w:themeColor="text2" w:themeShade="80"/>
          <w:sz w:val="22"/>
          <w:szCs w:val="22"/>
        </w:rPr>
        <w:fldChar w:fldCharType="separate"/>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noProof/>
          <w:color w:val="0F243E" w:themeColor="text2" w:themeShade="80"/>
          <w:sz w:val="22"/>
          <w:szCs w:val="22"/>
        </w:rPr>
        <w:t> </w:t>
      </w:r>
      <w:r w:rsidRPr="00787EF1">
        <w:rPr>
          <w:rFonts w:asciiTheme="minorHAnsi" w:hAnsiTheme="minorHAnsi" w:cstheme="minorHAnsi"/>
          <w:color w:val="0F243E" w:themeColor="text2" w:themeShade="80"/>
          <w:sz w:val="22"/>
          <w:szCs w:val="22"/>
        </w:rPr>
        <w:fldChar w:fldCharType="end"/>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noProof/>
          <w:color w:val="0F243E" w:themeColor="text2" w:themeShade="80"/>
          <w:sz w:val="22"/>
          <w:szCs w:val="22"/>
        </w:rPr>
        <mc:AlternateContent>
          <mc:Choice Requires="wps">
            <w:drawing>
              <wp:anchor distT="4294967289" distB="4294967289" distL="114300" distR="114300" simplePos="0" relativeHeight="251660288" behindDoc="0" locked="0" layoutInCell="1" allowOverlap="1" wp14:anchorId="4E77224C" wp14:editId="4B6B9EDE">
                <wp:simplePos x="0" y="0"/>
                <wp:positionH relativeFrom="column">
                  <wp:posOffset>760095</wp:posOffset>
                </wp:positionH>
                <wp:positionV relativeFrom="paragraph">
                  <wp:posOffset>122554</wp:posOffset>
                </wp:positionV>
                <wp:extent cx="19050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C03C" id="Line 34"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9.85pt,9.65pt" to="209.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V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PLSmN66AiErtbCiOntWL2Wr63SGlq5aoA48UXy8G8rKQkbxJCRtn4IJ9/1kziCFHr2Of&#10;zo3tAiR0AJ2jHJe7HPzsEYXDbJFO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"/>
            </w:pict>
          </mc:Fallback>
        </mc:AlternateContent>
      </w:r>
      <w:r w:rsidRPr="00787EF1">
        <w:rPr>
          <w:rFonts w:asciiTheme="minorHAnsi" w:hAnsiTheme="minorHAnsi" w:cstheme="minorHAnsi"/>
          <w:color w:val="0F243E" w:themeColor="text2" w:themeShade="80"/>
          <w:sz w:val="22"/>
          <w:szCs w:val="22"/>
        </w:rPr>
        <w:t xml:space="preserve">Your Coach </w:t>
      </w:r>
    </w:p>
    <w:p w:rsidR="00787EF1" w:rsidRPr="00787EF1" w:rsidRDefault="00787EF1" w:rsidP="00787EF1">
      <w:pPr>
        <w:rPr>
          <w:rFonts w:asciiTheme="minorHAnsi" w:hAnsiTheme="minorHAnsi" w:cstheme="minorHAnsi"/>
          <w:b/>
          <w:color w:val="0F243E" w:themeColor="text2" w:themeShade="80"/>
          <w:sz w:val="22"/>
          <w:szCs w:val="22"/>
          <w:u w:val="single"/>
        </w:rPr>
      </w:pPr>
      <w:r w:rsidRPr="00787EF1">
        <w:rPr>
          <w:rFonts w:asciiTheme="minorHAnsi" w:hAnsiTheme="minorHAnsi" w:cstheme="minorHAnsi"/>
          <w:color w:val="0F243E" w:themeColor="text2" w:themeShade="80"/>
          <w:sz w:val="22"/>
          <w:szCs w:val="22"/>
        </w:rPr>
        <w:tab/>
        <w:t xml:space="preserve">        Patricia Ellen Burgin, MA, MCC</w:t>
      </w:r>
      <w:r w:rsidRPr="00787EF1">
        <w:rPr>
          <w:rFonts w:asciiTheme="minorHAnsi" w:hAnsiTheme="minorHAnsi" w:cstheme="minorHAnsi"/>
          <w:color w:val="0F243E" w:themeColor="text2" w:themeShade="80"/>
          <w:sz w:val="22"/>
          <w:szCs w:val="22"/>
        </w:rPr>
        <w:br/>
      </w:r>
    </w:p>
    <w:p w:rsidR="00787EF1" w:rsidRPr="00787EF1" w:rsidRDefault="00787EF1" w:rsidP="00787EF1">
      <w:pPr>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That’s it. Thanks for the thoughtfulness and reflection with which you’ve reviewed these questions. You’ve just taken a step toward identifying your opportunities and outcomes, your obstacles and your assets and strengths. Please make a hard copy of “Buckle Up” for yourself. And please e-mail a signed copy to me, or bring one to our first session.</w:t>
      </w:r>
    </w:p>
    <w:p w:rsidR="00787EF1" w:rsidRPr="00787EF1" w:rsidRDefault="00787EF1" w:rsidP="00787EF1">
      <w:pPr>
        <w:rPr>
          <w:rFonts w:asciiTheme="minorHAnsi" w:hAnsiTheme="minorHAnsi" w:cstheme="minorHAnsi"/>
          <w:color w:val="0F243E" w:themeColor="text2" w:themeShade="80"/>
          <w:sz w:val="22"/>
          <w:szCs w:val="22"/>
        </w:rPr>
      </w:pPr>
    </w:p>
    <w:p w:rsidR="00787EF1" w:rsidRPr="00787EF1" w:rsidRDefault="00787EF1" w:rsidP="00787EF1">
      <w:pPr>
        <w:jc w:val="both"/>
        <w:rPr>
          <w:rFonts w:asciiTheme="minorHAnsi" w:hAnsiTheme="minorHAnsi" w:cstheme="minorHAnsi"/>
          <w:b/>
          <w:i/>
          <w:color w:val="0F243E" w:themeColor="text2" w:themeShade="80"/>
          <w:sz w:val="22"/>
          <w:szCs w:val="22"/>
        </w:rPr>
      </w:pPr>
      <w:r w:rsidRPr="00787EF1">
        <w:rPr>
          <w:rFonts w:asciiTheme="minorHAnsi" w:hAnsiTheme="minorHAnsi" w:cstheme="minorHAnsi"/>
          <w:b/>
          <w:i/>
          <w:color w:val="0F243E" w:themeColor="text2" w:themeShade="80"/>
          <w:sz w:val="22"/>
          <w:szCs w:val="22"/>
        </w:rPr>
        <w:t xml:space="preserve">I’m looking forward to our work together!   </w:t>
      </w:r>
    </w:p>
    <w:p w:rsidR="00787EF1" w:rsidRPr="00787EF1" w:rsidRDefault="00787EF1" w:rsidP="00787EF1">
      <w:pPr>
        <w:rPr>
          <w:rFonts w:asciiTheme="minorHAnsi" w:hAnsiTheme="minorHAnsi" w:cstheme="minorHAnsi"/>
          <w:color w:val="0F243E" w:themeColor="text2" w:themeShade="80"/>
        </w:rPr>
      </w:pP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Your Coach,</w:t>
      </w: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noProof/>
          <w:color w:val="0F243E" w:themeColor="text2" w:themeShade="80"/>
          <w:sz w:val="22"/>
          <w:szCs w:val="22"/>
        </w:rPr>
        <w:drawing>
          <wp:inline distT="0" distB="0" distL="0" distR="0" wp14:anchorId="7ABA7BA5" wp14:editId="5F265057">
            <wp:extent cx="733425" cy="838200"/>
            <wp:effectExtent l="0" t="0" r="9525" b="0"/>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Patricia Ellen Burgin, MA</w:t>
      </w:r>
    </w:p>
    <w:p w:rsid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Master Certified Coach</w:t>
      </w:r>
    </w:p>
    <w:p w:rsidR="00CB5732" w:rsidRPr="00787EF1" w:rsidRDefault="00CB5732" w:rsidP="00787EF1">
      <w:pPr>
        <w:jc w:val="both"/>
        <w:rPr>
          <w:rFonts w:asciiTheme="minorHAnsi" w:hAnsiTheme="minorHAnsi" w:cstheme="minorHAnsi"/>
          <w:color w:val="0F243E" w:themeColor="text2" w:themeShade="80"/>
          <w:sz w:val="22"/>
          <w:szCs w:val="22"/>
        </w:rPr>
      </w:pPr>
      <w:r>
        <w:rPr>
          <w:rFonts w:asciiTheme="minorHAnsi" w:hAnsiTheme="minorHAnsi" w:cstheme="minorHAnsi"/>
          <w:color w:val="0F243E" w:themeColor="text2" w:themeShade="80"/>
          <w:sz w:val="22"/>
          <w:szCs w:val="22"/>
        </w:rPr>
        <w:t>SeattleCoach</w:t>
      </w:r>
      <w:r w:rsidR="00D015D0">
        <w:rPr>
          <w:rFonts w:asciiTheme="minorHAnsi" w:hAnsiTheme="minorHAnsi" w:cstheme="minorHAnsi"/>
          <w:color w:val="0F243E" w:themeColor="text2" w:themeShade="80"/>
          <w:sz w:val="22"/>
          <w:szCs w:val="22"/>
        </w:rPr>
        <w:t>®</w:t>
      </w:r>
      <w:r>
        <w:rPr>
          <w:rFonts w:asciiTheme="minorHAnsi" w:hAnsiTheme="minorHAnsi" w:cstheme="minorHAnsi"/>
          <w:color w:val="0F243E" w:themeColor="text2" w:themeShade="80"/>
          <w:sz w:val="22"/>
          <w:szCs w:val="22"/>
        </w:rPr>
        <w:t xml:space="preserve"> LLC</w:t>
      </w:r>
    </w:p>
    <w:p w:rsidR="00787EF1" w:rsidRPr="00787EF1" w:rsidRDefault="00477B03" w:rsidP="00787EF1">
      <w:pPr>
        <w:jc w:val="both"/>
        <w:rPr>
          <w:rFonts w:asciiTheme="minorHAnsi" w:hAnsiTheme="minorHAnsi" w:cstheme="minorHAnsi"/>
          <w:color w:val="0F243E" w:themeColor="text2" w:themeShade="80"/>
          <w:sz w:val="22"/>
          <w:szCs w:val="22"/>
        </w:rPr>
      </w:pPr>
      <w:hyperlink r:id="rId15" w:history="1">
        <w:r w:rsidR="00787EF1" w:rsidRPr="00787EF1">
          <w:rPr>
            <w:rFonts w:asciiTheme="minorHAnsi" w:hAnsiTheme="minorHAnsi" w:cstheme="minorHAnsi"/>
            <w:color w:val="0F243E" w:themeColor="text2" w:themeShade="80"/>
            <w:sz w:val="22"/>
            <w:szCs w:val="22"/>
            <w:u w:val="single"/>
          </w:rPr>
          <w:t>peb@seattlecoach.com</w:t>
        </w:r>
      </w:hyperlink>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2727 Fairview Ave East Suite F</w:t>
      </w:r>
    </w:p>
    <w:p w:rsidR="00787EF1" w:rsidRPr="00787EF1" w:rsidRDefault="00787EF1" w:rsidP="00787EF1">
      <w:pPr>
        <w:jc w:val="both"/>
        <w:rPr>
          <w:rFonts w:asciiTheme="minorHAnsi" w:hAnsiTheme="minorHAnsi" w:cstheme="minorHAnsi"/>
          <w:color w:val="0F243E" w:themeColor="text2" w:themeShade="80"/>
          <w:sz w:val="22"/>
          <w:szCs w:val="22"/>
        </w:rPr>
      </w:pPr>
      <w:r w:rsidRPr="00787EF1">
        <w:rPr>
          <w:rFonts w:asciiTheme="minorHAnsi" w:hAnsiTheme="minorHAnsi" w:cstheme="minorHAnsi"/>
          <w:color w:val="0F243E" w:themeColor="text2" w:themeShade="80"/>
          <w:sz w:val="22"/>
          <w:szCs w:val="22"/>
        </w:rPr>
        <w:t>Seattle, Washington 98102</w:t>
      </w:r>
    </w:p>
    <w:p w:rsidR="00422F82" w:rsidRPr="00787EF1" w:rsidRDefault="00422F82" w:rsidP="00787EF1">
      <w:pPr>
        <w:rPr>
          <w:rFonts w:asciiTheme="minorHAnsi" w:hAnsiTheme="minorHAnsi" w:cstheme="minorHAnsi"/>
          <w:color w:val="0F243E" w:themeColor="text2" w:themeShade="80"/>
          <w:sz w:val="22"/>
          <w:szCs w:val="22"/>
        </w:rPr>
      </w:pPr>
    </w:p>
    <w:sectPr w:rsidR="00422F82" w:rsidRPr="00787EF1" w:rsidSect="00D0196C">
      <w:headerReference w:type="even" r:id="rId16"/>
      <w:headerReference w:type="default" r:id="rId17"/>
      <w:footerReference w:type="default" r:id="rId18"/>
      <w:pgSz w:w="12240" w:h="15840" w:code="1"/>
      <w:pgMar w:top="1152" w:right="864" w:bottom="1152" w:left="864"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B03" w:rsidRDefault="00477B03">
      <w:r>
        <w:separator/>
      </w:r>
    </w:p>
  </w:endnote>
  <w:endnote w:type="continuationSeparator" w:id="0">
    <w:p w:rsidR="00477B03" w:rsidRDefault="0047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0002AFF" w:usb1="4000A47B"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01" w:rsidRPr="00F15D4D" w:rsidRDefault="00D36D01" w:rsidP="00182D94">
    <w:pPr>
      <w:widowControl/>
      <w:tabs>
        <w:tab w:val="center" w:pos="4680"/>
        <w:tab w:val="right" w:pos="9360"/>
      </w:tabs>
      <w:overflowPunct/>
      <w:autoSpaceDE/>
      <w:autoSpaceDN/>
      <w:adjustRightInd/>
      <w:jc w:val="right"/>
      <w:rPr>
        <w:rFonts w:ascii="Segoe UI" w:hAnsi="Segoe UI" w:cs="Segoe UI"/>
        <w:color w:val="244061" w:themeColor="accent1" w:themeShade="80"/>
        <w:kern w:val="0"/>
      </w:rPr>
    </w:pPr>
  </w:p>
  <w:p w:rsidR="00182D94" w:rsidRPr="00221E76" w:rsidRDefault="00221E76" w:rsidP="004A6E44">
    <w:pPr>
      <w:widowControl/>
      <w:tabs>
        <w:tab w:val="center" w:pos="4680"/>
        <w:tab w:val="right" w:pos="9360"/>
      </w:tabs>
      <w:overflowPunct/>
      <w:autoSpaceDE/>
      <w:autoSpaceDN/>
      <w:adjustRightInd/>
      <w:jc w:val="center"/>
      <w:rPr>
        <w:rFonts w:asciiTheme="minorHAnsi" w:hAnsiTheme="minorHAnsi" w:cstheme="minorHAnsi"/>
        <w:color w:val="0F243E" w:themeColor="text2" w:themeShade="80"/>
        <w:kern w:val="0"/>
        <w:sz w:val="22"/>
        <w:szCs w:val="22"/>
      </w:rPr>
    </w:pPr>
    <w:r w:rsidRPr="00221E76">
      <w:rPr>
        <w:rFonts w:asciiTheme="minorHAnsi" w:hAnsiTheme="minorHAnsi" w:cstheme="minorHAnsi"/>
        <w:color w:val="0F243E" w:themeColor="text2" w:themeShade="80"/>
        <w:kern w:val="0"/>
        <w:sz w:val="22"/>
        <w:szCs w:val="22"/>
      </w:rPr>
      <w:t xml:space="preserve">© </w:t>
    </w:r>
    <w:r w:rsidR="00495A53" w:rsidRPr="00221E76">
      <w:rPr>
        <w:rFonts w:asciiTheme="minorHAnsi" w:hAnsiTheme="minorHAnsi" w:cstheme="minorHAnsi"/>
        <w:color w:val="0F243E" w:themeColor="text2" w:themeShade="80"/>
        <w:kern w:val="0"/>
        <w:sz w:val="22"/>
        <w:szCs w:val="22"/>
      </w:rPr>
      <w:t>Patricia Burgin, MA, MCC</w:t>
    </w:r>
    <w:r w:rsidR="00495A53" w:rsidRPr="00221E76">
      <w:rPr>
        <w:rFonts w:asciiTheme="minorHAnsi" w:hAnsiTheme="minorHAnsi" w:cstheme="minorHAnsi"/>
        <w:color w:val="0F243E" w:themeColor="text2" w:themeShade="80"/>
        <w:kern w:val="0"/>
        <w:sz w:val="22"/>
        <w:szCs w:val="22"/>
      </w:rPr>
      <w:t xml:space="preserve"> | </w:t>
    </w:r>
    <w:r w:rsidR="00182D94" w:rsidRPr="00221E76">
      <w:rPr>
        <w:rFonts w:asciiTheme="minorHAnsi" w:hAnsiTheme="minorHAnsi" w:cstheme="minorHAnsi"/>
        <w:color w:val="0F243E" w:themeColor="text2" w:themeShade="80"/>
        <w:kern w:val="0"/>
        <w:sz w:val="22"/>
        <w:szCs w:val="22"/>
      </w:rPr>
      <w:t xml:space="preserve"> </w:t>
    </w:r>
    <w:hyperlink r:id="rId1" w:history="1">
      <w:r w:rsidR="00182D94" w:rsidRPr="00221E76">
        <w:rPr>
          <w:rFonts w:asciiTheme="minorHAnsi" w:hAnsiTheme="minorHAnsi" w:cstheme="minorHAnsi"/>
          <w:color w:val="0F243E" w:themeColor="text2" w:themeShade="80"/>
          <w:kern w:val="0"/>
          <w:sz w:val="22"/>
          <w:szCs w:val="22"/>
          <w:u w:val="single"/>
        </w:rPr>
        <w:t>www.seattlecoach.com</w:t>
      </w:r>
    </w:hyperlink>
    <w:r w:rsidR="00182D94" w:rsidRPr="00221E76">
      <w:rPr>
        <w:rFonts w:asciiTheme="minorHAnsi" w:hAnsiTheme="minorHAnsi" w:cstheme="minorHAnsi"/>
        <w:color w:val="0F243E" w:themeColor="text2" w:themeShade="80"/>
        <w:kern w:val="0"/>
        <w:sz w:val="22"/>
        <w:szCs w:val="22"/>
      </w:rPr>
      <w:t>, 2003-201</w:t>
    </w:r>
    <w:r w:rsidR="004538FE" w:rsidRPr="00221E76">
      <w:rPr>
        <w:rFonts w:asciiTheme="minorHAnsi" w:hAnsiTheme="minorHAnsi" w:cstheme="minorHAnsi"/>
        <w:color w:val="0F243E" w:themeColor="text2" w:themeShade="80"/>
        <w:kern w:val="0"/>
        <w:sz w:val="22"/>
        <w:szCs w:val="22"/>
      </w:rPr>
      <w:t>7</w:t>
    </w:r>
    <w:r w:rsidR="00182D94" w:rsidRPr="00221E76">
      <w:rPr>
        <w:rFonts w:asciiTheme="minorHAnsi" w:hAnsiTheme="minorHAnsi" w:cstheme="minorHAnsi"/>
        <w:color w:val="0F243E" w:themeColor="text2" w:themeShade="80"/>
        <w:kern w:val="0"/>
        <w:sz w:val="22"/>
        <w:szCs w:val="22"/>
      </w:rPr>
      <w:t>.</w:t>
    </w:r>
  </w:p>
  <w:p w:rsidR="00CF0FAF" w:rsidRPr="00221E76" w:rsidRDefault="004A6E44" w:rsidP="00787EF1">
    <w:pPr>
      <w:widowControl/>
      <w:tabs>
        <w:tab w:val="center" w:pos="4680"/>
        <w:tab w:val="right" w:pos="9360"/>
      </w:tabs>
      <w:overflowPunct/>
      <w:autoSpaceDE/>
      <w:autoSpaceDN/>
      <w:adjustRightInd/>
      <w:jc w:val="center"/>
      <w:rPr>
        <w:rFonts w:asciiTheme="minorHAnsi" w:hAnsiTheme="minorHAnsi" w:cstheme="minorHAnsi"/>
        <w:color w:val="0F243E" w:themeColor="text2" w:themeShade="80"/>
        <w:kern w:val="0"/>
        <w:sz w:val="22"/>
        <w:szCs w:val="22"/>
        <w:lang w:val="en"/>
      </w:rPr>
    </w:pPr>
    <w:r w:rsidRPr="00221E76">
      <w:rPr>
        <w:rFonts w:asciiTheme="minorHAnsi" w:hAnsiTheme="minorHAnsi" w:cstheme="minorHAnsi"/>
        <w:color w:val="0F243E" w:themeColor="text2" w:themeShade="80"/>
        <w:kern w:val="0"/>
        <w:sz w:val="22"/>
        <w:szCs w:val="22"/>
      </w:rPr>
      <w:t xml:space="preserve">2727 Fairview Ave East, Suite </w:t>
    </w:r>
    <w:r w:rsidR="00CF0FAF" w:rsidRPr="00221E76">
      <w:rPr>
        <w:rFonts w:asciiTheme="minorHAnsi" w:hAnsiTheme="minorHAnsi" w:cstheme="minorHAnsi"/>
        <w:color w:val="0F243E" w:themeColor="text2" w:themeShade="80"/>
        <w:kern w:val="0"/>
        <w:sz w:val="22"/>
        <w:szCs w:val="22"/>
      </w:rPr>
      <w:t>F</w:t>
    </w:r>
    <w:r w:rsidRPr="00221E76">
      <w:rPr>
        <w:rFonts w:asciiTheme="minorHAnsi" w:hAnsiTheme="minorHAnsi" w:cstheme="minorHAnsi"/>
        <w:color w:val="0F243E" w:themeColor="text2" w:themeShade="80"/>
        <w:kern w:val="0"/>
        <w:sz w:val="22"/>
        <w:szCs w:val="22"/>
      </w:rPr>
      <w:t xml:space="preserve"> | Seattle, WA 98102</w:t>
    </w:r>
    <w:r w:rsidR="00CF0FAF" w:rsidRPr="00221E76">
      <w:rPr>
        <w:rFonts w:asciiTheme="minorHAnsi" w:hAnsiTheme="minorHAnsi" w:cstheme="minorHAnsi"/>
        <w:color w:val="0F243E" w:themeColor="text2" w:themeShade="80"/>
        <w:kern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B03" w:rsidRDefault="00477B03">
      <w:r>
        <w:separator/>
      </w:r>
    </w:p>
  </w:footnote>
  <w:footnote w:type="continuationSeparator" w:id="0">
    <w:p w:rsidR="00477B03" w:rsidRDefault="00477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D94" w:rsidRPr="00E2098D" w:rsidRDefault="00182D94" w:rsidP="00787EF1">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b/>
        <w:bCs/>
        <w:kern w:val="0"/>
      </w:rPr>
    </w:pPr>
    <w:r w:rsidRPr="00E2098D">
      <w:rPr>
        <w:rFonts w:ascii="Segoe UI Light" w:hAnsi="Segoe UI Light" w:cs="Segoe UI Light"/>
        <w:color w:val="E36C0A"/>
        <w:spacing w:val="60"/>
        <w:kern w:val="0"/>
      </w:rPr>
      <w:t>Se</w:t>
    </w:r>
    <w:r w:rsidR="00E2098D" w:rsidRPr="00E2098D">
      <w:rPr>
        <w:rFonts w:ascii="Segoe UI Light" w:hAnsi="Segoe UI Light" w:cs="Segoe UI Light"/>
        <w:color w:val="E36C0A"/>
        <w:spacing w:val="60"/>
        <w:kern w:val="0"/>
      </w:rPr>
      <w:t>attleCoach</w:t>
    </w:r>
    <w:r w:rsidR="007338BA">
      <w:rPr>
        <w:rFonts w:ascii="Segoe UI Light" w:hAnsi="Segoe UI Light" w:cs="Segoe UI Light"/>
        <w:color w:val="E36C0A"/>
        <w:spacing w:val="60"/>
        <w:kern w:val="0"/>
      </w:rPr>
      <w:t>®</w:t>
    </w:r>
    <w:r w:rsidR="00E2098D" w:rsidRPr="00E2098D">
      <w:rPr>
        <w:rFonts w:ascii="Segoe UI Light" w:hAnsi="Segoe UI Light" w:cs="Segoe UI Light"/>
        <w:color w:val="E36C0A"/>
        <w:spacing w:val="60"/>
        <w:kern w:val="0"/>
      </w:rPr>
      <w:t xml:space="preserve"> </w:t>
    </w:r>
    <w:r w:rsidR="00787EF1">
      <w:rPr>
        <w:rFonts w:ascii="Segoe UI Light" w:hAnsi="Segoe UI Light" w:cs="Segoe UI Light"/>
        <w:color w:val="E36C0A"/>
        <w:spacing w:val="60"/>
        <w:kern w:val="0"/>
      </w:rPr>
      <w:t xml:space="preserve">Coaching </w:t>
    </w:r>
    <w:r w:rsidR="001C4511" w:rsidRPr="00E2098D">
      <w:rPr>
        <w:rFonts w:ascii="Segoe UI Light" w:hAnsi="Segoe UI Light" w:cs="Segoe UI Light"/>
        <w:color w:val="E36C0A"/>
        <w:spacing w:val="60"/>
        <w:kern w:val="0"/>
      </w:rPr>
      <w:t>Agreement</w:t>
    </w:r>
    <w:r w:rsidRPr="00E2098D">
      <w:rPr>
        <w:rFonts w:ascii="Segoe UI Light" w:hAnsi="Segoe UI Light" w:cs="Segoe UI Light"/>
        <w:color w:val="548DD4"/>
        <w:kern w:val="0"/>
      </w:rPr>
      <w:t xml:space="preserve">| </w:t>
    </w:r>
    <w:r w:rsidRPr="00E2098D">
      <w:rPr>
        <w:rFonts w:ascii="Segoe UI Light" w:hAnsi="Segoe UI Light" w:cs="Segoe UI Light"/>
        <w:color w:val="548DD4"/>
        <w:kern w:val="0"/>
      </w:rPr>
      <w:fldChar w:fldCharType="begin"/>
    </w:r>
    <w:r w:rsidRPr="00E2098D">
      <w:rPr>
        <w:rFonts w:ascii="Segoe UI Light" w:hAnsi="Segoe UI Light" w:cs="Segoe UI Light"/>
        <w:color w:val="548DD4"/>
        <w:kern w:val="0"/>
      </w:rPr>
      <w:instrText xml:space="preserve"> PAGE   \* MERGEFORMAT </w:instrText>
    </w:r>
    <w:r w:rsidRPr="00E2098D">
      <w:rPr>
        <w:rFonts w:ascii="Segoe UI Light" w:hAnsi="Segoe UI Light" w:cs="Segoe UI Light"/>
        <w:color w:val="548DD4"/>
        <w:kern w:val="0"/>
      </w:rPr>
      <w:fldChar w:fldCharType="separate"/>
    </w:r>
    <w:r w:rsidR="00FC0F82" w:rsidRPr="00FC0F82">
      <w:rPr>
        <w:rFonts w:ascii="Segoe UI Light" w:hAnsi="Segoe UI Light" w:cs="Segoe UI Light"/>
        <w:b/>
        <w:bCs/>
        <w:noProof/>
        <w:color w:val="548DD4"/>
        <w:kern w:val="0"/>
      </w:rPr>
      <w:t>4</w:t>
    </w:r>
    <w:r w:rsidRPr="00E2098D">
      <w:rPr>
        <w:rFonts w:ascii="Segoe UI Light" w:hAnsi="Segoe UI Light" w:cs="Segoe UI Light"/>
        <w:b/>
        <w:bCs/>
        <w:noProof/>
        <w:color w:val="548DD4"/>
        <w:kern w:val="0"/>
      </w:rPr>
      <w:fldChar w:fldCharType="end"/>
    </w:r>
  </w:p>
  <w:p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FDA"/>
    <w:multiLevelType w:val="multilevel"/>
    <w:tmpl w:val="0409000F"/>
    <w:numStyleLink w:val="StyleNumberedArial"/>
  </w:abstractNum>
  <w:abstractNum w:abstractNumId="1"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BA6"/>
    <w:multiLevelType w:val="multilevel"/>
    <w:tmpl w:val="0409000F"/>
    <w:numStyleLink w:val="StyleNumberedArial"/>
  </w:abstractNum>
  <w:abstractNum w:abstractNumId="4"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68A3"/>
    <w:multiLevelType w:val="multilevel"/>
    <w:tmpl w:val="0409000F"/>
    <w:numStyleLink w:val="StyleNumberedArial"/>
  </w:abstractNum>
  <w:abstractNum w:abstractNumId="6"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B4F00"/>
    <w:multiLevelType w:val="multilevel"/>
    <w:tmpl w:val="0409000F"/>
    <w:numStyleLink w:val="StyleNumberedArial"/>
  </w:abstractNum>
  <w:abstractNum w:abstractNumId="8"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A4672"/>
    <w:multiLevelType w:val="multilevel"/>
    <w:tmpl w:val="0409000F"/>
    <w:numStyleLink w:val="StyleNumberedArial"/>
  </w:abstractNum>
  <w:abstractNum w:abstractNumId="11"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53BAC"/>
    <w:multiLevelType w:val="hybridMultilevel"/>
    <w:tmpl w:val="D9CAB2A8"/>
    <w:lvl w:ilvl="0" w:tplc="C298F1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607DF"/>
    <w:multiLevelType w:val="multilevel"/>
    <w:tmpl w:val="0409000F"/>
    <w:numStyleLink w:val="StyleNumberedArial"/>
  </w:abstractNum>
  <w:abstractNum w:abstractNumId="15"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2845EF"/>
    <w:multiLevelType w:val="multilevel"/>
    <w:tmpl w:val="0409000F"/>
    <w:numStyleLink w:val="StyleNumberedArial"/>
  </w:abstractNum>
  <w:abstractNum w:abstractNumId="19" w15:restartNumberingAfterBreak="0">
    <w:nsid w:val="7FA81880"/>
    <w:multiLevelType w:val="multilevel"/>
    <w:tmpl w:val="0409000F"/>
    <w:numStyleLink w:val="StyleNumberedArial"/>
  </w:abstractNum>
  <w:num w:numId="1">
    <w:abstractNumId w:val="17"/>
  </w:num>
  <w:num w:numId="2">
    <w:abstractNumId w:val="15"/>
  </w:num>
  <w:num w:numId="3">
    <w:abstractNumId w:val="18"/>
  </w:num>
  <w:num w:numId="4">
    <w:abstractNumId w:val="8"/>
  </w:num>
  <w:num w:numId="5">
    <w:abstractNumId w:val="5"/>
  </w:num>
  <w:num w:numId="6">
    <w:abstractNumId w:val="19"/>
  </w:num>
  <w:num w:numId="7">
    <w:abstractNumId w:val="7"/>
  </w:num>
  <w:num w:numId="8">
    <w:abstractNumId w:val="0"/>
  </w:num>
  <w:num w:numId="9">
    <w:abstractNumId w:val="14"/>
  </w:num>
  <w:num w:numId="10">
    <w:abstractNumId w:val="3"/>
  </w:num>
  <w:num w:numId="11">
    <w:abstractNumId w:val="10"/>
  </w:num>
  <w:num w:numId="12">
    <w:abstractNumId w:val="11"/>
  </w:num>
  <w:num w:numId="13">
    <w:abstractNumId w:val="1"/>
  </w:num>
  <w:num w:numId="14">
    <w:abstractNumId w:val="16"/>
  </w:num>
  <w:num w:numId="15">
    <w:abstractNumId w:val="13"/>
  </w:num>
  <w:num w:numId="16">
    <w:abstractNumId w:val="12"/>
  </w:num>
  <w:num w:numId="17">
    <w:abstractNumId w:val="9"/>
  </w:num>
  <w:num w:numId="18">
    <w:abstractNumId w:val="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ppfsjw8/TZDEKZ2R2CraWKU9qEQ6ixVMMI4GaGPB7f0jZpcxaoT/Cp9znq4AM443VE2e6uxExApX2CXkl6xbQ==" w:salt="iMDhvDXzxDxoFxzxx/Aco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66F0D"/>
    <w:rsid w:val="00007076"/>
    <w:rsid w:val="00014635"/>
    <w:rsid w:val="00015726"/>
    <w:rsid w:val="00015A12"/>
    <w:rsid w:val="00015D38"/>
    <w:rsid w:val="000206B2"/>
    <w:rsid w:val="000259CA"/>
    <w:rsid w:val="00027326"/>
    <w:rsid w:val="00030774"/>
    <w:rsid w:val="0004040F"/>
    <w:rsid w:val="00051B7C"/>
    <w:rsid w:val="00052EE9"/>
    <w:rsid w:val="00057E19"/>
    <w:rsid w:val="000647F0"/>
    <w:rsid w:val="000655AB"/>
    <w:rsid w:val="00066E49"/>
    <w:rsid w:val="00067F5B"/>
    <w:rsid w:val="00077A08"/>
    <w:rsid w:val="000848D0"/>
    <w:rsid w:val="00090CAA"/>
    <w:rsid w:val="00095DC4"/>
    <w:rsid w:val="0009601B"/>
    <w:rsid w:val="000A0EC0"/>
    <w:rsid w:val="000A2B4F"/>
    <w:rsid w:val="000A56AF"/>
    <w:rsid w:val="000C72AE"/>
    <w:rsid w:val="000E4FF8"/>
    <w:rsid w:val="000E6E71"/>
    <w:rsid w:val="000F1B1D"/>
    <w:rsid w:val="000F1CCB"/>
    <w:rsid w:val="000F6F0B"/>
    <w:rsid w:val="00100A21"/>
    <w:rsid w:val="00110855"/>
    <w:rsid w:val="00110B20"/>
    <w:rsid w:val="00117469"/>
    <w:rsid w:val="001255AA"/>
    <w:rsid w:val="0012791C"/>
    <w:rsid w:val="00127D4F"/>
    <w:rsid w:val="00130E29"/>
    <w:rsid w:val="00132573"/>
    <w:rsid w:val="00142410"/>
    <w:rsid w:val="00156554"/>
    <w:rsid w:val="00157582"/>
    <w:rsid w:val="00166F0D"/>
    <w:rsid w:val="0018094C"/>
    <w:rsid w:val="00182D94"/>
    <w:rsid w:val="00190D3E"/>
    <w:rsid w:val="00192A35"/>
    <w:rsid w:val="00196055"/>
    <w:rsid w:val="001A337E"/>
    <w:rsid w:val="001A4986"/>
    <w:rsid w:val="001C07C3"/>
    <w:rsid w:val="001C4511"/>
    <w:rsid w:val="001C6522"/>
    <w:rsid w:val="001E5CFF"/>
    <w:rsid w:val="001F3B57"/>
    <w:rsid w:val="002007F7"/>
    <w:rsid w:val="00200AD2"/>
    <w:rsid w:val="00203785"/>
    <w:rsid w:val="002123DD"/>
    <w:rsid w:val="00213602"/>
    <w:rsid w:val="00214FE8"/>
    <w:rsid w:val="00221E76"/>
    <w:rsid w:val="00223043"/>
    <w:rsid w:val="0022383B"/>
    <w:rsid w:val="00223952"/>
    <w:rsid w:val="002250BA"/>
    <w:rsid w:val="002371D7"/>
    <w:rsid w:val="00243579"/>
    <w:rsid w:val="00245733"/>
    <w:rsid w:val="002457BF"/>
    <w:rsid w:val="0027109C"/>
    <w:rsid w:val="00276CD9"/>
    <w:rsid w:val="002806BF"/>
    <w:rsid w:val="002843AF"/>
    <w:rsid w:val="0028638A"/>
    <w:rsid w:val="00290CDE"/>
    <w:rsid w:val="002A5E41"/>
    <w:rsid w:val="002C2F74"/>
    <w:rsid w:val="002C684C"/>
    <w:rsid w:val="002D139C"/>
    <w:rsid w:val="002D2941"/>
    <w:rsid w:val="002E1776"/>
    <w:rsid w:val="002F335D"/>
    <w:rsid w:val="002F704E"/>
    <w:rsid w:val="0030401B"/>
    <w:rsid w:val="00310AF3"/>
    <w:rsid w:val="0031318E"/>
    <w:rsid w:val="00315F3F"/>
    <w:rsid w:val="00327F00"/>
    <w:rsid w:val="00375451"/>
    <w:rsid w:val="00381028"/>
    <w:rsid w:val="00382E5F"/>
    <w:rsid w:val="00394F49"/>
    <w:rsid w:val="0039513B"/>
    <w:rsid w:val="003A6478"/>
    <w:rsid w:val="003B0007"/>
    <w:rsid w:val="003B32E5"/>
    <w:rsid w:val="003B7C9F"/>
    <w:rsid w:val="003C2737"/>
    <w:rsid w:val="003C4F6B"/>
    <w:rsid w:val="003C5A31"/>
    <w:rsid w:val="003D06C5"/>
    <w:rsid w:val="003D1577"/>
    <w:rsid w:val="003D5EDD"/>
    <w:rsid w:val="003D6EA0"/>
    <w:rsid w:val="003E3183"/>
    <w:rsid w:val="00403DE8"/>
    <w:rsid w:val="00404F9E"/>
    <w:rsid w:val="0041456D"/>
    <w:rsid w:val="00417FB5"/>
    <w:rsid w:val="00422F82"/>
    <w:rsid w:val="004359BD"/>
    <w:rsid w:val="00437FC8"/>
    <w:rsid w:val="00441733"/>
    <w:rsid w:val="00445F87"/>
    <w:rsid w:val="004538FE"/>
    <w:rsid w:val="00460DFA"/>
    <w:rsid w:val="00464C98"/>
    <w:rsid w:val="00467F05"/>
    <w:rsid w:val="004700E8"/>
    <w:rsid w:val="00470640"/>
    <w:rsid w:val="004710C2"/>
    <w:rsid w:val="00477B03"/>
    <w:rsid w:val="00480A18"/>
    <w:rsid w:val="00480E54"/>
    <w:rsid w:val="00491FA5"/>
    <w:rsid w:val="00494C15"/>
    <w:rsid w:val="00495A53"/>
    <w:rsid w:val="004A02BE"/>
    <w:rsid w:val="004A5FC6"/>
    <w:rsid w:val="004A6E44"/>
    <w:rsid w:val="004B015D"/>
    <w:rsid w:val="004B1749"/>
    <w:rsid w:val="004B66FD"/>
    <w:rsid w:val="004C1EFC"/>
    <w:rsid w:val="004C34DD"/>
    <w:rsid w:val="004C659F"/>
    <w:rsid w:val="004C73D9"/>
    <w:rsid w:val="004D6D90"/>
    <w:rsid w:val="004E0EF8"/>
    <w:rsid w:val="004E5B75"/>
    <w:rsid w:val="004E78DB"/>
    <w:rsid w:val="004F3B8A"/>
    <w:rsid w:val="004F516A"/>
    <w:rsid w:val="004F61E8"/>
    <w:rsid w:val="004F7DD8"/>
    <w:rsid w:val="00511470"/>
    <w:rsid w:val="00514068"/>
    <w:rsid w:val="005209D4"/>
    <w:rsid w:val="005246E2"/>
    <w:rsid w:val="00526DE9"/>
    <w:rsid w:val="00530348"/>
    <w:rsid w:val="0054505C"/>
    <w:rsid w:val="0054672E"/>
    <w:rsid w:val="005646A1"/>
    <w:rsid w:val="00564CA9"/>
    <w:rsid w:val="00564ED2"/>
    <w:rsid w:val="0058747B"/>
    <w:rsid w:val="00597B42"/>
    <w:rsid w:val="005A006E"/>
    <w:rsid w:val="005A3981"/>
    <w:rsid w:val="005B4C0B"/>
    <w:rsid w:val="005C0731"/>
    <w:rsid w:val="005C2876"/>
    <w:rsid w:val="005C3AD6"/>
    <w:rsid w:val="005D0FBB"/>
    <w:rsid w:val="005E3D8D"/>
    <w:rsid w:val="005E43EC"/>
    <w:rsid w:val="005E5C5C"/>
    <w:rsid w:val="005E7F19"/>
    <w:rsid w:val="006052A6"/>
    <w:rsid w:val="00612813"/>
    <w:rsid w:val="00615F32"/>
    <w:rsid w:val="00621594"/>
    <w:rsid w:val="006249C4"/>
    <w:rsid w:val="006258F1"/>
    <w:rsid w:val="00631786"/>
    <w:rsid w:val="0063673E"/>
    <w:rsid w:val="006462A2"/>
    <w:rsid w:val="0065067C"/>
    <w:rsid w:val="006558AC"/>
    <w:rsid w:val="006617CD"/>
    <w:rsid w:val="0067575B"/>
    <w:rsid w:val="00675D5A"/>
    <w:rsid w:val="00682435"/>
    <w:rsid w:val="00693C8E"/>
    <w:rsid w:val="006A16FC"/>
    <w:rsid w:val="006A3F6B"/>
    <w:rsid w:val="006C24BB"/>
    <w:rsid w:val="006C6F6F"/>
    <w:rsid w:val="006C756D"/>
    <w:rsid w:val="006D0291"/>
    <w:rsid w:val="006D7562"/>
    <w:rsid w:val="006E249F"/>
    <w:rsid w:val="006F6B99"/>
    <w:rsid w:val="00700423"/>
    <w:rsid w:val="00701A47"/>
    <w:rsid w:val="0070463F"/>
    <w:rsid w:val="0070795D"/>
    <w:rsid w:val="0071080B"/>
    <w:rsid w:val="00712014"/>
    <w:rsid w:val="007128D6"/>
    <w:rsid w:val="00717A77"/>
    <w:rsid w:val="00726721"/>
    <w:rsid w:val="00731600"/>
    <w:rsid w:val="007338BA"/>
    <w:rsid w:val="00737259"/>
    <w:rsid w:val="00767667"/>
    <w:rsid w:val="00775DE9"/>
    <w:rsid w:val="00777A23"/>
    <w:rsid w:val="00787EF1"/>
    <w:rsid w:val="00793E04"/>
    <w:rsid w:val="007A0315"/>
    <w:rsid w:val="007A589D"/>
    <w:rsid w:val="007B11ED"/>
    <w:rsid w:val="007C117A"/>
    <w:rsid w:val="007C2D31"/>
    <w:rsid w:val="007C79B3"/>
    <w:rsid w:val="007D178D"/>
    <w:rsid w:val="007E7D1F"/>
    <w:rsid w:val="007F4E55"/>
    <w:rsid w:val="0080011B"/>
    <w:rsid w:val="00801690"/>
    <w:rsid w:val="00801C93"/>
    <w:rsid w:val="00805FBB"/>
    <w:rsid w:val="0081108D"/>
    <w:rsid w:val="00812BD1"/>
    <w:rsid w:val="008476CD"/>
    <w:rsid w:val="008568CD"/>
    <w:rsid w:val="00861531"/>
    <w:rsid w:val="00863151"/>
    <w:rsid w:val="00866253"/>
    <w:rsid w:val="00870440"/>
    <w:rsid w:val="00870EB8"/>
    <w:rsid w:val="008726DC"/>
    <w:rsid w:val="00872729"/>
    <w:rsid w:val="00872DFE"/>
    <w:rsid w:val="008878D6"/>
    <w:rsid w:val="008A20D4"/>
    <w:rsid w:val="008A4C03"/>
    <w:rsid w:val="008C0529"/>
    <w:rsid w:val="008C0C1A"/>
    <w:rsid w:val="008C15C5"/>
    <w:rsid w:val="008C3DE1"/>
    <w:rsid w:val="008D14F5"/>
    <w:rsid w:val="008D53BA"/>
    <w:rsid w:val="008E29E3"/>
    <w:rsid w:val="008F4BF3"/>
    <w:rsid w:val="008F5DD3"/>
    <w:rsid w:val="0090093C"/>
    <w:rsid w:val="0090238E"/>
    <w:rsid w:val="00904AD9"/>
    <w:rsid w:val="00906C9B"/>
    <w:rsid w:val="00911983"/>
    <w:rsid w:val="0091381D"/>
    <w:rsid w:val="009253BF"/>
    <w:rsid w:val="00931005"/>
    <w:rsid w:val="00932C98"/>
    <w:rsid w:val="00945213"/>
    <w:rsid w:val="00945259"/>
    <w:rsid w:val="009453C4"/>
    <w:rsid w:val="00953360"/>
    <w:rsid w:val="0095506C"/>
    <w:rsid w:val="00963B60"/>
    <w:rsid w:val="009671DD"/>
    <w:rsid w:val="00970540"/>
    <w:rsid w:val="00971AC4"/>
    <w:rsid w:val="00983C98"/>
    <w:rsid w:val="00986389"/>
    <w:rsid w:val="009875BA"/>
    <w:rsid w:val="00992F6B"/>
    <w:rsid w:val="00994137"/>
    <w:rsid w:val="009A183E"/>
    <w:rsid w:val="009D20CD"/>
    <w:rsid w:val="009D549D"/>
    <w:rsid w:val="009E21AC"/>
    <w:rsid w:val="009E7F03"/>
    <w:rsid w:val="009F66FA"/>
    <w:rsid w:val="00A02FC6"/>
    <w:rsid w:val="00A0397E"/>
    <w:rsid w:val="00A12A6A"/>
    <w:rsid w:val="00A149EF"/>
    <w:rsid w:val="00A17231"/>
    <w:rsid w:val="00A1762D"/>
    <w:rsid w:val="00A20EE2"/>
    <w:rsid w:val="00A2482B"/>
    <w:rsid w:val="00A30A25"/>
    <w:rsid w:val="00A33DF9"/>
    <w:rsid w:val="00A346AE"/>
    <w:rsid w:val="00A35DD4"/>
    <w:rsid w:val="00A35FE1"/>
    <w:rsid w:val="00A36642"/>
    <w:rsid w:val="00A4005A"/>
    <w:rsid w:val="00A47CE2"/>
    <w:rsid w:val="00A52B8D"/>
    <w:rsid w:val="00A67B11"/>
    <w:rsid w:val="00A722ED"/>
    <w:rsid w:val="00A736A6"/>
    <w:rsid w:val="00A7500B"/>
    <w:rsid w:val="00A8537D"/>
    <w:rsid w:val="00A9046B"/>
    <w:rsid w:val="00A92170"/>
    <w:rsid w:val="00A9345B"/>
    <w:rsid w:val="00A934BF"/>
    <w:rsid w:val="00A93EB0"/>
    <w:rsid w:val="00AB089C"/>
    <w:rsid w:val="00AC23C0"/>
    <w:rsid w:val="00AC4A74"/>
    <w:rsid w:val="00AE2268"/>
    <w:rsid w:val="00AE7413"/>
    <w:rsid w:val="00AF7C86"/>
    <w:rsid w:val="00B05176"/>
    <w:rsid w:val="00B05B94"/>
    <w:rsid w:val="00B2350C"/>
    <w:rsid w:val="00B255D3"/>
    <w:rsid w:val="00B25A6D"/>
    <w:rsid w:val="00B336EA"/>
    <w:rsid w:val="00B40DCD"/>
    <w:rsid w:val="00B45730"/>
    <w:rsid w:val="00B4747D"/>
    <w:rsid w:val="00B52641"/>
    <w:rsid w:val="00B6465A"/>
    <w:rsid w:val="00B65087"/>
    <w:rsid w:val="00B70B73"/>
    <w:rsid w:val="00B74A29"/>
    <w:rsid w:val="00B760C6"/>
    <w:rsid w:val="00B81593"/>
    <w:rsid w:val="00B83AA9"/>
    <w:rsid w:val="00B8618A"/>
    <w:rsid w:val="00B90D0B"/>
    <w:rsid w:val="00B91E1D"/>
    <w:rsid w:val="00B934F1"/>
    <w:rsid w:val="00BA6730"/>
    <w:rsid w:val="00BC06C6"/>
    <w:rsid w:val="00BC1896"/>
    <w:rsid w:val="00BC2503"/>
    <w:rsid w:val="00BC3ABF"/>
    <w:rsid w:val="00BD1E83"/>
    <w:rsid w:val="00BE1599"/>
    <w:rsid w:val="00BE5CFE"/>
    <w:rsid w:val="00BE5F52"/>
    <w:rsid w:val="00C00A5C"/>
    <w:rsid w:val="00C027B6"/>
    <w:rsid w:val="00C03848"/>
    <w:rsid w:val="00C0598D"/>
    <w:rsid w:val="00C125EE"/>
    <w:rsid w:val="00C12712"/>
    <w:rsid w:val="00C15072"/>
    <w:rsid w:val="00C1517E"/>
    <w:rsid w:val="00C20A53"/>
    <w:rsid w:val="00C25280"/>
    <w:rsid w:val="00C26AB5"/>
    <w:rsid w:val="00C32570"/>
    <w:rsid w:val="00C336F6"/>
    <w:rsid w:val="00C356F7"/>
    <w:rsid w:val="00C503FC"/>
    <w:rsid w:val="00C5101A"/>
    <w:rsid w:val="00C62A8A"/>
    <w:rsid w:val="00C7122A"/>
    <w:rsid w:val="00C77729"/>
    <w:rsid w:val="00C94A71"/>
    <w:rsid w:val="00CA2672"/>
    <w:rsid w:val="00CA4687"/>
    <w:rsid w:val="00CA52FB"/>
    <w:rsid w:val="00CB056C"/>
    <w:rsid w:val="00CB5732"/>
    <w:rsid w:val="00CB736C"/>
    <w:rsid w:val="00CB7E57"/>
    <w:rsid w:val="00CD3BEC"/>
    <w:rsid w:val="00CF0FAF"/>
    <w:rsid w:val="00CF1B03"/>
    <w:rsid w:val="00CF2C5B"/>
    <w:rsid w:val="00CF72F4"/>
    <w:rsid w:val="00CF7D0F"/>
    <w:rsid w:val="00D009E7"/>
    <w:rsid w:val="00D015D0"/>
    <w:rsid w:val="00D0196C"/>
    <w:rsid w:val="00D10FFF"/>
    <w:rsid w:val="00D150F8"/>
    <w:rsid w:val="00D178F9"/>
    <w:rsid w:val="00D21A2A"/>
    <w:rsid w:val="00D36D01"/>
    <w:rsid w:val="00D46947"/>
    <w:rsid w:val="00D55A6B"/>
    <w:rsid w:val="00D73B8A"/>
    <w:rsid w:val="00D81BB3"/>
    <w:rsid w:val="00D82EEE"/>
    <w:rsid w:val="00D8308D"/>
    <w:rsid w:val="00D839FF"/>
    <w:rsid w:val="00D83D21"/>
    <w:rsid w:val="00D87710"/>
    <w:rsid w:val="00DA217B"/>
    <w:rsid w:val="00DA5C2A"/>
    <w:rsid w:val="00DB7B75"/>
    <w:rsid w:val="00DC2AD2"/>
    <w:rsid w:val="00DC5C15"/>
    <w:rsid w:val="00DC68B2"/>
    <w:rsid w:val="00DD34CF"/>
    <w:rsid w:val="00DD371E"/>
    <w:rsid w:val="00DF27F7"/>
    <w:rsid w:val="00E00719"/>
    <w:rsid w:val="00E07697"/>
    <w:rsid w:val="00E16274"/>
    <w:rsid w:val="00E175CC"/>
    <w:rsid w:val="00E2098D"/>
    <w:rsid w:val="00E266C0"/>
    <w:rsid w:val="00E27BD5"/>
    <w:rsid w:val="00E33AFF"/>
    <w:rsid w:val="00E449CE"/>
    <w:rsid w:val="00E46C00"/>
    <w:rsid w:val="00E8104C"/>
    <w:rsid w:val="00E95919"/>
    <w:rsid w:val="00E97AEF"/>
    <w:rsid w:val="00EC190D"/>
    <w:rsid w:val="00ED3A85"/>
    <w:rsid w:val="00ED5F66"/>
    <w:rsid w:val="00EE10FF"/>
    <w:rsid w:val="00EE23F9"/>
    <w:rsid w:val="00EF7DBD"/>
    <w:rsid w:val="00F0657D"/>
    <w:rsid w:val="00F117D6"/>
    <w:rsid w:val="00F1555D"/>
    <w:rsid w:val="00F15D4D"/>
    <w:rsid w:val="00F26127"/>
    <w:rsid w:val="00F3516D"/>
    <w:rsid w:val="00F40170"/>
    <w:rsid w:val="00F44EDB"/>
    <w:rsid w:val="00F471F0"/>
    <w:rsid w:val="00F5339F"/>
    <w:rsid w:val="00F572E0"/>
    <w:rsid w:val="00F663F6"/>
    <w:rsid w:val="00F67EE0"/>
    <w:rsid w:val="00F72AA1"/>
    <w:rsid w:val="00F73748"/>
    <w:rsid w:val="00F73AEA"/>
    <w:rsid w:val="00F86207"/>
    <w:rsid w:val="00FA1F15"/>
    <w:rsid w:val="00FB7C04"/>
    <w:rsid w:val="00FC0F82"/>
    <w:rsid w:val="00FC226C"/>
    <w:rsid w:val="00FC5C6E"/>
    <w:rsid w:val="00FC6664"/>
    <w:rsid w:val="00FD17E6"/>
    <w:rsid w:val="00FD40EC"/>
    <w:rsid w:val="00FD79D4"/>
    <w:rsid w:val="00FE7007"/>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5593B4"/>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numbering" w:customStyle="1" w:styleId="StyleNumberedArial1">
    <w:name w:val="Style Numbered Arial1"/>
    <w:basedOn w:val="NoList"/>
    <w:rsid w:val="00787EF1"/>
  </w:style>
  <w:style w:type="character" w:styleId="UnresolvedMention">
    <w:name w:val="Unresolved Mention"/>
    <w:basedOn w:val="DefaultParagraphFont"/>
    <w:uiPriority w:val="99"/>
    <w:semiHidden/>
    <w:unhideWhenUsed/>
    <w:rsid w:val="007267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coach.com" TargetMode="External"/><Relationship Id="rId13" Type="http://schemas.openxmlformats.org/officeDocument/2006/relationships/hyperlink" Target="http://coachfederation.org/about/ethics.aspx?ItemNumber=854&amp;navItemNumber=404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outu.be/U3nT2KDAG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character.org/www/The-Survey" TargetMode="External"/><Relationship Id="rId5" Type="http://schemas.openxmlformats.org/officeDocument/2006/relationships/webSettings" Target="webSettings.xml"/><Relationship Id="rId15" Type="http://schemas.openxmlformats.org/officeDocument/2006/relationships/hyperlink" Target="mailto:peb@seattlecoach.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attlecoach.com"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E92F-A49B-4BEE-90CE-C7E933BA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11111</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4</cp:revision>
  <dcterms:created xsi:type="dcterms:W3CDTF">2017-09-16T16:20:00Z</dcterms:created>
  <dcterms:modified xsi:type="dcterms:W3CDTF">2017-09-17T20:14:00Z</dcterms:modified>
</cp:coreProperties>
</file>