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4DCE" w14:textId="77777777" w:rsidR="009537C5" w:rsidRDefault="000A65E7" w:rsidP="00B228A9">
      <w:pPr>
        <w:tabs>
          <w:tab w:val="center" w:pos="5040"/>
        </w:tabs>
        <w:rPr>
          <w:rFonts w:ascii="Segoe UI" w:hAnsi="Segoe UI" w:cs="Segoe UI"/>
          <w:b/>
          <w:bCs/>
          <w:iCs/>
          <w:color w:val="0F243E" w:themeColor="text2" w:themeShade="80"/>
          <w:sz w:val="28"/>
        </w:rPr>
      </w:pPr>
      <w:r w:rsidRPr="000A65E7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FC4DFC" wp14:editId="0CFC4DFD">
                <wp:simplePos x="0" y="0"/>
                <wp:positionH relativeFrom="column">
                  <wp:posOffset>1992630</wp:posOffset>
                </wp:positionH>
                <wp:positionV relativeFrom="paragraph">
                  <wp:posOffset>0</wp:posOffset>
                </wp:positionV>
                <wp:extent cx="2098675" cy="13716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C4E0D" w14:textId="77777777" w:rsidR="0008648E" w:rsidRPr="002E70BB" w:rsidRDefault="0008648E" w:rsidP="00734C5B">
                            <w:pPr>
                              <w:tabs>
                                <w:tab w:val="center" w:pos="5040"/>
                              </w:tabs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sz w:val="28"/>
                              </w:rPr>
                            </w:pPr>
                            <w:r w:rsidRPr="002E70BB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sz w:val="28"/>
                              </w:rPr>
                              <w:t>Patricia Burgin, MA, MCC</w:t>
                            </w:r>
                          </w:p>
                          <w:p w14:paraId="0CFC4E0E" w14:textId="77777777" w:rsidR="0008648E" w:rsidRPr="002E70BB" w:rsidRDefault="0008648E" w:rsidP="00734C5B">
                            <w:pPr>
                              <w:tabs>
                                <w:tab w:val="center" w:pos="5040"/>
                              </w:tabs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sz w:val="28"/>
                              </w:rPr>
                            </w:pPr>
                            <w:r w:rsidRPr="002E70BB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sz w:val="28"/>
                              </w:rPr>
                              <w:t>SeattleCoach LLC</w:t>
                            </w:r>
                          </w:p>
                          <w:p w14:paraId="0CFC4E0F" w14:textId="77777777" w:rsidR="0008648E" w:rsidRPr="002E70BB" w:rsidRDefault="003153C4" w:rsidP="00734C5B">
                            <w:pPr>
                              <w:tabs>
                                <w:tab w:val="center" w:pos="5040"/>
                              </w:tabs>
                              <w:jc w:val="center"/>
                              <w:rPr>
                                <w:rFonts w:asciiTheme="majorHAnsi" w:hAnsiTheme="majorHAnsi" w:cstheme="majorHAnsi"/>
                                <w:color w:val="0F243E" w:themeColor="text2" w:themeShade="80"/>
                                <w:sz w:val="22"/>
                              </w:rPr>
                            </w:pPr>
                            <w:hyperlink r:id="rId7" w:history="1">
                              <w:r w:rsidR="0008648E" w:rsidRPr="002E70BB">
                                <w:rPr>
                                  <w:rStyle w:val="Hyperlink"/>
                                  <w:rFonts w:asciiTheme="majorHAnsi" w:hAnsiTheme="majorHAnsi" w:cstheme="majorHAnsi"/>
                                  <w:color w:val="0F243E" w:themeColor="text2" w:themeShade="80"/>
                                  <w:sz w:val="22"/>
                                </w:rPr>
                                <w:t>www.seattlecoach.com</w:t>
                              </w:r>
                            </w:hyperlink>
                          </w:p>
                          <w:p w14:paraId="0CFC4E10" w14:textId="77777777" w:rsidR="000A65E7" w:rsidRPr="002E70BB" w:rsidRDefault="000A65E7" w:rsidP="00734C5B">
                            <w:pPr>
                              <w:tabs>
                                <w:tab w:val="center" w:pos="5040"/>
                              </w:tabs>
                              <w:jc w:val="center"/>
                              <w:rPr>
                                <w:rFonts w:asciiTheme="majorHAnsi" w:hAnsiTheme="majorHAnsi" w:cstheme="majorHAnsi"/>
                                <w:color w:val="0F243E" w:themeColor="text2" w:themeShade="80"/>
                                <w:sz w:val="22"/>
                              </w:rPr>
                            </w:pPr>
                            <w:r w:rsidRPr="002E70BB">
                              <w:rPr>
                                <w:rFonts w:asciiTheme="majorHAnsi" w:hAnsiTheme="majorHAnsi" w:cstheme="majorHAnsi"/>
                                <w:color w:val="0F243E" w:themeColor="text2" w:themeShade="80"/>
                                <w:sz w:val="22"/>
                              </w:rPr>
                              <w:t>The SeattleCoach Professional Training</w:t>
                            </w:r>
                            <w:r w:rsidR="002B77BE" w:rsidRPr="002E70BB">
                              <w:rPr>
                                <w:rFonts w:asciiTheme="majorHAnsi" w:hAnsiTheme="majorHAnsi" w:cstheme="majorHAnsi"/>
                                <w:color w:val="0F243E" w:themeColor="text2" w:themeShade="80"/>
                                <w:sz w:val="22"/>
                              </w:rPr>
                              <w:t xml:space="preserve"> &amp; Development</w:t>
                            </w:r>
                            <w:r w:rsidRPr="002E70BB">
                              <w:rPr>
                                <w:rFonts w:asciiTheme="majorHAnsi" w:hAnsiTheme="majorHAnsi" w:cstheme="majorHAnsi"/>
                                <w:color w:val="0F243E" w:themeColor="text2" w:themeShade="80"/>
                                <w:sz w:val="22"/>
                              </w:rPr>
                              <w:t xml:space="preserve"> Program (ACSTH)</w:t>
                            </w:r>
                          </w:p>
                          <w:p w14:paraId="0CFC4E11" w14:textId="77777777" w:rsidR="0008648E" w:rsidRPr="002E70BB" w:rsidRDefault="0008648E" w:rsidP="00734C5B">
                            <w:pPr>
                              <w:tabs>
                                <w:tab w:val="center" w:pos="5040"/>
                              </w:tabs>
                              <w:jc w:val="center"/>
                              <w:rPr>
                                <w:rFonts w:asciiTheme="majorHAnsi" w:hAnsiTheme="majorHAnsi" w:cstheme="majorHAnsi"/>
                                <w:color w:val="0F243E" w:themeColor="text2" w:themeShade="80"/>
                                <w:sz w:val="22"/>
                              </w:rPr>
                            </w:pPr>
                            <w:r w:rsidRPr="002E70BB">
                              <w:rPr>
                                <w:rFonts w:asciiTheme="majorHAnsi" w:hAnsiTheme="majorHAnsi" w:cstheme="majorHAnsi"/>
                                <w:color w:val="0F243E" w:themeColor="text2" w:themeShade="80"/>
                                <w:sz w:val="22"/>
                              </w:rPr>
                              <w:t xml:space="preserve">2727 Fairview Ave East Suite </w:t>
                            </w:r>
                            <w:r w:rsidR="008B4F36" w:rsidRPr="002E70BB">
                              <w:rPr>
                                <w:rFonts w:asciiTheme="majorHAnsi" w:hAnsiTheme="majorHAnsi" w:cstheme="majorHAnsi"/>
                                <w:color w:val="0F243E" w:themeColor="text2" w:themeShade="80"/>
                                <w:sz w:val="22"/>
                              </w:rPr>
                              <w:t>F</w:t>
                            </w:r>
                          </w:p>
                          <w:p w14:paraId="0CFC4E12" w14:textId="77777777" w:rsidR="0008648E" w:rsidRPr="002E70BB" w:rsidRDefault="0008648E" w:rsidP="00734C5B">
                            <w:pPr>
                              <w:tabs>
                                <w:tab w:val="center" w:pos="5040"/>
                              </w:tabs>
                              <w:jc w:val="center"/>
                              <w:rPr>
                                <w:rFonts w:asciiTheme="majorHAnsi" w:hAnsiTheme="majorHAnsi" w:cstheme="majorHAnsi"/>
                                <w:color w:val="0F243E" w:themeColor="text2" w:themeShade="80"/>
                                <w:sz w:val="22"/>
                              </w:rPr>
                            </w:pPr>
                            <w:r w:rsidRPr="002E70BB">
                              <w:rPr>
                                <w:rFonts w:asciiTheme="majorHAnsi" w:hAnsiTheme="majorHAnsi" w:cstheme="majorHAnsi"/>
                                <w:color w:val="0F243E" w:themeColor="text2" w:themeShade="80"/>
                                <w:sz w:val="22"/>
                              </w:rPr>
                              <w:t>Seattle, WA 98102</w:t>
                            </w:r>
                          </w:p>
                          <w:p w14:paraId="0CFC4E13" w14:textId="77777777" w:rsidR="0008648E" w:rsidRPr="002E70BB" w:rsidRDefault="0008648E" w:rsidP="00734C5B">
                            <w:pPr>
                              <w:tabs>
                                <w:tab w:val="center" w:pos="5040"/>
                              </w:tabs>
                              <w:jc w:val="center"/>
                              <w:rPr>
                                <w:rFonts w:asciiTheme="majorHAnsi" w:hAnsiTheme="majorHAnsi" w:cstheme="majorHAnsi"/>
                                <w:color w:val="0F243E" w:themeColor="text2" w:themeShade="80"/>
                                <w:sz w:val="22"/>
                              </w:rPr>
                            </w:pPr>
                            <w:r w:rsidRPr="002E70BB">
                              <w:rPr>
                                <w:rFonts w:asciiTheme="majorHAnsi" w:hAnsiTheme="majorHAnsi" w:cstheme="majorHAnsi"/>
                                <w:color w:val="0F243E" w:themeColor="text2" w:themeShade="80"/>
                                <w:sz w:val="22"/>
                              </w:rPr>
                              <w:t>206.412.6224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C4D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9pt;margin-top:0;width:165.25pt;height:10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" filled="f" stroked="f">
                <v:textbox>
                  <w:txbxContent>
                    <w:p w14:paraId="0CFC4E0D" w14:textId="77777777" w:rsidR="0008648E" w:rsidRPr="002E70BB" w:rsidRDefault="0008648E" w:rsidP="00734C5B">
                      <w:pPr>
                        <w:tabs>
                          <w:tab w:val="center" w:pos="5040"/>
                        </w:tabs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0F243E" w:themeColor="text2" w:themeShade="80"/>
                          <w:sz w:val="28"/>
                        </w:rPr>
                      </w:pPr>
                      <w:r w:rsidRPr="002E70BB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0F243E" w:themeColor="text2" w:themeShade="80"/>
                          <w:sz w:val="28"/>
                        </w:rPr>
                        <w:t>Patricia Burgin, MA, MCC</w:t>
                      </w:r>
                    </w:p>
                    <w:p w14:paraId="0CFC4E0E" w14:textId="77777777" w:rsidR="0008648E" w:rsidRPr="002E70BB" w:rsidRDefault="0008648E" w:rsidP="00734C5B">
                      <w:pPr>
                        <w:tabs>
                          <w:tab w:val="center" w:pos="5040"/>
                        </w:tabs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0F243E" w:themeColor="text2" w:themeShade="80"/>
                          <w:sz w:val="28"/>
                        </w:rPr>
                      </w:pPr>
                      <w:r w:rsidRPr="002E70BB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0F243E" w:themeColor="text2" w:themeShade="80"/>
                          <w:sz w:val="28"/>
                        </w:rPr>
                        <w:t>SeattleCoach LLC</w:t>
                      </w:r>
                    </w:p>
                    <w:p w14:paraId="0CFC4E0F" w14:textId="77777777" w:rsidR="0008648E" w:rsidRPr="002E70BB" w:rsidRDefault="003153C4" w:rsidP="00734C5B">
                      <w:pPr>
                        <w:tabs>
                          <w:tab w:val="center" w:pos="5040"/>
                        </w:tabs>
                        <w:jc w:val="center"/>
                        <w:rPr>
                          <w:rFonts w:asciiTheme="majorHAnsi" w:hAnsiTheme="majorHAnsi" w:cstheme="majorHAnsi"/>
                          <w:color w:val="0F243E" w:themeColor="text2" w:themeShade="80"/>
                          <w:sz w:val="22"/>
                        </w:rPr>
                      </w:pPr>
                      <w:hyperlink r:id="rId8" w:history="1">
                        <w:r w:rsidR="0008648E" w:rsidRPr="002E70BB">
                          <w:rPr>
                            <w:rStyle w:val="Hyperlink"/>
                            <w:rFonts w:asciiTheme="majorHAnsi" w:hAnsiTheme="majorHAnsi" w:cstheme="majorHAnsi"/>
                            <w:color w:val="0F243E" w:themeColor="text2" w:themeShade="80"/>
                            <w:sz w:val="22"/>
                          </w:rPr>
                          <w:t>www.seattlecoach.com</w:t>
                        </w:r>
                      </w:hyperlink>
                    </w:p>
                    <w:p w14:paraId="0CFC4E10" w14:textId="77777777" w:rsidR="000A65E7" w:rsidRPr="002E70BB" w:rsidRDefault="000A65E7" w:rsidP="00734C5B">
                      <w:pPr>
                        <w:tabs>
                          <w:tab w:val="center" w:pos="5040"/>
                        </w:tabs>
                        <w:jc w:val="center"/>
                        <w:rPr>
                          <w:rFonts w:asciiTheme="majorHAnsi" w:hAnsiTheme="majorHAnsi" w:cstheme="majorHAnsi"/>
                          <w:color w:val="0F243E" w:themeColor="text2" w:themeShade="80"/>
                          <w:sz w:val="22"/>
                        </w:rPr>
                      </w:pPr>
                      <w:r w:rsidRPr="002E70BB">
                        <w:rPr>
                          <w:rFonts w:asciiTheme="majorHAnsi" w:hAnsiTheme="majorHAnsi" w:cstheme="majorHAnsi"/>
                          <w:color w:val="0F243E" w:themeColor="text2" w:themeShade="80"/>
                          <w:sz w:val="22"/>
                        </w:rPr>
                        <w:t>The SeattleCoach Professional Training</w:t>
                      </w:r>
                      <w:r w:rsidR="002B77BE" w:rsidRPr="002E70BB">
                        <w:rPr>
                          <w:rFonts w:asciiTheme="majorHAnsi" w:hAnsiTheme="majorHAnsi" w:cstheme="majorHAnsi"/>
                          <w:color w:val="0F243E" w:themeColor="text2" w:themeShade="80"/>
                          <w:sz w:val="22"/>
                        </w:rPr>
                        <w:t xml:space="preserve"> &amp; Development</w:t>
                      </w:r>
                      <w:r w:rsidRPr="002E70BB">
                        <w:rPr>
                          <w:rFonts w:asciiTheme="majorHAnsi" w:hAnsiTheme="majorHAnsi" w:cstheme="majorHAnsi"/>
                          <w:color w:val="0F243E" w:themeColor="text2" w:themeShade="80"/>
                          <w:sz w:val="22"/>
                        </w:rPr>
                        <w:t xml:space="preserve"> Program (ACSTH)</w:t>
                      </w:r>
                    </w:p>
                    <w:p w14:paraId="0CFC4E11" w14:textId="77777777" w:rsidR="0008648E" w:rsidRPr="002E70BB" w:rsidRDefault="0008648E" w:rsidP="00734C5B">
                      <w:pPr>
                        <w:tabs>
                          <w:tab w:val="center" w:pos="5040"/>
                        </w:tabs>
                        <w:jc w:val="center"/>
                        <w:rPr>
                          <w:rFonts w:asciiTheme="majorHAnsi" w:hAnsiTheme="majorHAnsi" w:cstheme="majorHAnsi"/>
                          <w:color w:val="0F243E" w:themeColor="text2" w:themeShade="80"/>
                          <w:sz w:val="22"/>
                        </w:rPr>
                      </w:pPr>
                      <w:r w:rsidRPr="002E70BB">
                        <w:rPr>
                          <w:rFonts w:asciiTheme="majorHAnsi" w:hAnsiTheme="majorHAnsi" w:cstheme="majorHAnsi"/>
                          <w:color w:val="0F243E" w:themeColor="text2" w:themeShade="80"/>
                          <w:sz w:val="22"/>
                        </w:rPr>
                        <w:t xml:space="preserve">2727 Fairview Ave East Suite </w:t>
                      </w:r>
                      <w:r w:rsidR="008B4F36" w:rsidRPr="002E70BB">
                        <w:rPr>
                          <w:rFonts w:asciiTheme="majorHAnsi" w:hAnsiTheme="majorHAnsi" w:cstheme="majorHAnsi"/>
                          <w:color w:val="0F243E" w:themeColor="text2" w:themeShade="80"/>
                          <w:sz w:val="22"/>
                        </w:rPr>
                        <w:t>F</w:t>
                      </w:r>
                    </w:p>
                    <w:p w14:paraId="0CFC4E12" w14:textId="77777777" w:rsidR="0008648E" w:rsidRPr="002E70BB" w:rsidRDefault="0008648E" w:rsidP="00734C5B">
                      <w:pPr>
                        <w:tabs>
                          <w:tab w:val="center" w:pos="5040"/>
                        </w:tabs>
                        <w:jc w:val="center"/>
                        <w:rPr>
                          <w:rFonts w:asciiTheme="majorHAnsi" w:hAnsiTheme="majorHAnsi" w:cstheme="majorHAnsi"/>
                          <w:color w:val="0F243E" w:themeColor="text2" w:themeShade="80"/>
                          <w:sz w:val="22"/>
                        </w:rPr>
                      </w:pPr>
                      <w:r w:rsidRPr="002E70BB">
                        <w:rPr>
                          <w:rFonts w:asciiTheme="majorHAnsi" w:hAnsiTheme="majorHAnsi" w:cstheme="majorHAnsi"/>
                          <w:color w:val="0F243E" w:themeColor="text2" w:themeShade="80"/>
                          <w:sz w:val="22"/>
                        </w:rPr>
                        <w:t>Seattle, WA 98102</w:t>
                      </w:r>
                    </w:p>
                    <w:p w14:paraId="0CFC4E13" w14:textId="77777777" w:rsidR="0008648E" w:rsidRPr="002E70BB" w:rsidRDefault="0008648E" w:rsidP="00734C5B">
                      <w:pPr>
                        <w:tabs>
                          <w:tab w:val="center" w:pos="5040"/>
                        </w:tabs>
                        <w:jc w:val="center"/>
                        <w:rPr>
                          <w:rFonts w:asciiTheme="majorHAnsi" w:hAnsiTheme="majorHAnsi" w:cstheme="majorHAnsi"/>
                          <w:color w:val="0F243E" w:themeColor="text2" w:themeShade="80"/>
                          <w:sz w:val="22"/>
                        </w:rPr>
                      </w:pPr>
                      <w:r w:rsidRPr="002E70BB">
                        <w:rPr>
                          <w:rFonts w:asciiTheme="majorHAnsi" w:hAnsiTheme="majorHAnsi" w:cstheme="majorHAnsi"/>
                          <w:color w:val="0F243E" w:themeColor="text2" w:themeShade="80"/>
                          <w:sz w:val="22"/>
                        </w:rPr>
                        <w:t>206.412.6224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39DC" w:rsidRPr="000A65E7">
        <w:rPr>
          <w:rFonts w:ascii="Segoe UI" w:hAnsi="Segoe UI" w:cs="Segoe UI"/>
          <w:b/>
          <w:i/>
          <w:noProof/>
          <w:sz w:val="24"/>
        </w:rPr>
        <w:drawing>
          <wp:inline distT="0" distB="0" distL="0" distR="0" wp14:anchorId="0CFC4DFE" wp14:editId="0CFC4DFF">
            <wp:extent cx="1143000" cy="1201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ttleCoach_nlogo_ligh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683" cy="120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C4DCF" w14:textId="77777777" w:rsidR="00B228A9" w:rsidRDefault="00B228A9" w:rsidP="002E70BB">
      <w:pPr>
        <w:tabs>
          <w:tab w:val="center" w:pos="5040"/>
        </w:tabs>
        <w:jc w:val="center"/>
        <w:rPr>
          <w:rFonts w:asciiTheme="majorHAnsi" w:hAnsiTheme="majorHAnsi" w:cstheme="majorHAnsi"/>
          <w:b/>
          <w:bCs/>
          <w:iCs/>
          <w:color w:val="0F243E" w:themeColor="text2" w:themeShade="80"/>
          <w:sz w:val="32"/>
          <w:szCs w:val="32"/>
        </w:rPr>
      </w:pPr>
    </w:p>
    <w:p w14:paraId="0CFC4DD0" w14:textId="77777777" w:rsidR="00CA72D0" w:rsidRDefault="00CA72D0" w:rsidP="002E70BB">
      <w:pPr>
        <w:tabs>
          <w:tab w:val="center" w:pos="5040"/>
        </w:tabs>
        <w:jc w:val="center"/>
        <w:rPr>
          <w:rFonts w:asciiTheme="majorHAnsi" w:hAnsiTheme="majorHAnsi" w:cstheme="majorHAnsi"/>
          <w:b/>
          <w:bCs/>
          <w:iCs/>
          <w:color w:val="0F243E" w:themeColor="text2" w:themeShade="80"/>
          <w:sz w:val="32"/>
          <w:szCs w:val="32"/>
        </w:rPr>
      </w:pPr>
    </w:p>
    <w:p w14:paraId="0CFC4DD1" w14:textId="2682BD50" w:rsidR="00B84354" w:rsidRDefault="002E70BB" w:rsidP="002E70BB">
      <w:pPr>
        <w:tabs>
          <w:tab w:val="center" w:pos="5040"/>
        </w:tabs>
        <w:jc w:val="center"/>
        <w:rPr>
          <w:rFonts w:asciiTheme="majorHAnsi" w:hAnsiTheme="majorHAnsi" w:cstheme="majorHAnsi"/>
          <w:b/>
          <w:bCs/>
          <w:iCs/>
          <w:color w:val="0F243E" w:themeColor="text2" w:themeShade="80"/>
          <w:sz w:val="32"/>
          <w:szCs w:val="32"/>
        </w:rPr>
      </w:pPr>
      <w:r w:rsidRPr="002E70BB">
        <w:rPr>
          <w:rFonts w:asciiTheme="majorHAnsi" w:hAnsiTheme="majorHAnsi" w:cstheme="majorHAnsi"/>
          <w:b/>
          <w:bCs/>
          <w:iCs/>
          <w:color w:val="0F243E" w:themeColor="text2" w:themeShade="80"/>
          <w:sz w:val="32"/>
          <w:szCs w:val="32"/>
        </w:rPr>
        <w:t>Module III</w:t>
      </w:r>
      <w:r w:rsidR="00C87525">
        <w:rPr>
          <w:rFonts w:asciiTheme="majorHAnsi" w:hAnsiTheme="majorHAnsi" w:cstheme="majorHAnsi"/>
          <w:b/>
          <w:bCs/>
          <w:iCs/>
          <w:color w:val="0F243E" w:themeColor="text2" w:themeShade="80"/>
          <w:sz w:val="32"/>
          <w:szCs w:val="32"/>
        </w:rPr>
        <w:t xml:space="preserve"> </w:t>
      </w:r>
      <w:r w:rsidR="001E1F81">
        <w:rPr>
          <w:rFonts w:asciiTheme="majorHAnsi" w:hAnsiTheme="majorHAnsi" w:cstheme="majorHAnsi"/>
          <w:b/>
          <w:bCs/>
          <w:iCs/>
          <w:color w:val="0F243E" w:themeColor="text2" w:themeShade="80"/>
          <w:sz w:val="32"/>
          <w:szCs w:val="32"/>
        </w:rPr>
        <w:t>Advanced Training Modules</w:t>
      </w:r>
      <w:r w:rsidR="00F30F87">
        <w:rPr>
          <w:rFonts w:asciiTheme="majorHAnsi" w:hAnsiTheme="majorHAnsi" w:cstheme="majorHAnsi"/>
          <w:b/>
          <w:bCs/>
          <w:iCs/>
          <w:color w:val="0F243E" w:themeColor="text2" w:themeShade="80"/>
          <w:sz w:val="32"/>
          <w:szCs w:val="32"/>
        </w:rPr>
        <w:t xml:space="preserve"> </w:t>
      </w:r>
      <w:r w:rsidR="00C87525">
        <w:rPr>
          <w:rFonts w:asciiTheme="majorHAnsi" w:hAnsiTheme="majorHAnsi" w:cstheme="majorHAnsi"/>
          <w:b/>
          <w:bCs/>
          <w:iCs/>
          <w:color w:val="0F243E" w:themeColor="text2" w:themeShade="80"/>
          <w:sz w:val="32"/>
          <w:szCs w:val="32"/>
        </w:rPr>
        <w:t>in 2024</w:t>
      </w:r>
    </w:p>
    <w:p w14:paraId="236E1DE7" w14:textId="2C00F7B1" w:rsidR="002A77A7" w:rsidRDefault="002A77A7" w:rsidP="002E70BB">
      <w:pPr>
        <w:tabs>
          <w:tab w:val="center" w:pos="5040"/>
        </w:tabs>
        <w:jc w:val="center"/>
        <w:rPr>
          <w:rFonts w:asciiTheme="majorHAnsi" w:hAnsiTheme="majorHAnsi" w:cstheme="majorHAnsi"/>
          <w:b/>
          <w:bCs/>
          <w:iCs/>
          <w:color w:val="0F243E" w:themeColor="text2" w:themeShade="80"/>
          <w:sz w:val="32"/>
          <w:szCs w:val="32"/>
        </w:rPr>
      </w:pPr>
      <w:r>
        <w:rPr>
          <w:rFonts w:asciiTheme="majorHAnsi" w:hAnsiTheme="majorHAnsi" w:cstheme="majorHAnsi"/>
          <w:b/>
          <w:bCs/>
          <w:iCs/>
          <w:color w:val="0F243E" w:themeColor="text2" w:themeShade="80"/>
          <w:sz w:val="32"/>
          <w:szCs w:val="32"/>
        </w:rPr>
        <w:t xml:space="preserve">Coaching </w:t>
      </w:r>
      <w:r w:rsidR="004128AC">
        <w:rPr>
          <w:rFonts w:asciiTheme="majorHAnsi" w:hAnsiTheme="majorHAnsi" w:cstheme="majorHAnsi"/>
          <w:b/>
          <w:bCs/>
          <w:iCs/>
          <w:color w:val="0F243E" w:themeColor="text2" w:themeShade="80"/>
          <w:sz w:val="32"/>
          <w:szCs w:val="32"/>
        </w:rPr>
        <w:t>Groups and Teams</w:t>
      </w:r>
    </w:p>
    <w:p w14:paraId="0CFC4DD2" w14:textId="77777777" w:rsidR="002E70BB" w:rsidRDefault="002E70BB" w:rsidP="002E70BB">
      <w:pPr>
        <w:tabs>
          <w:tab w:val="center" w:pos="5040"/>
        </w:tabs>
        <w:jc w:val="center"/>
        <w:rPr>
          <w:rFonts w:asciiTheme="majorHAnsi" w:hAnsiTheme="majorHAnsi" w:cstheme="majorHAnsi"/>
          <w:b/>
          <w:bCs/>
          <w:iCs/>
          <w:color w:val="0F243E" w:themeColor="text2" w:themeShade="80"/>
          <w:sz w:val="32"/>
          <w:szCs w:val="32"/>
        </w:rPr>
      </w:pPr>
    </w:p>
    <w:p w14:paraId="0CFC4DD3" w14:textId="66EBA98C" w:rsidR="00483324" w:rsidRDefault="002E70BB" w:rsidP="00483324">
      <w:pPr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  <w:r w:rsidRPr="002E70BB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Each Module III team is a unique collaboration</w:t>
      </w:r>
      <w:r w:rsidR="00CA72D0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. If you</w:t>
      </w:r>
      <w:r w:rsidR="00476DB7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have completed Modules I and II and</w:t>
      </w:r>
      <w:r w:rsidR="00CA72D0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think you might want to join us, please</w:t>
      </w:r>
      <w:r w:rsidR="00A34A68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review the </w:t>
      </w:r>
      <w:hyperlink r:id="rId10" w:history="1">
        <w:r w:rsidR="00A34A68" w:rsidRPr="001137F3">
          <w:rPr>
            <w:rStyle w:val="Hyperlink"/>
            <w:rFonts w:asciiTheme="majorHAnsi" w:hAnsiTheme="majorHAnsi" w:cstheme="majorHAnsi"/>
            <w:bCs/>
            <w:iCs/>
            <w:sz w:val="22"/>
            <w:szCs w:val="22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Module III page</w:t>
        </w:r>
      </w:hyperlink>
      <w:r w:rsidR="00A34A68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, </w:t>
      </w:r>
      <w:r w:rsidR="00CA72D0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and then</w:t>
      </w:r>
      <w:r w:rsidR="001137F3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write </w:t>
      </w:r>
      <w:r w:rsidR="00CA72D0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down your thoughts</w:t>
      </w:r>
      <w:r w:rsidR="001137F3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about the following</w:t>
      </w:r>
      <w:r w:rsidR="004B2661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</w:t>
      </w:r>
      <w:r w:rsidR="001137F3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questions</w:t>
      </w:r>
      <w:r w:rsidR="00CA72D0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. Th</w:t>
      </w:r>
      <w:r w:rsidR="00B228A9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en </w:t>
      </w:r>
      <w:r w:rsidR="001137F3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keep a copy and send </w:t>
      </w:r>
      <w:r w:rsidR="00B228A9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one</w:t>
      </w:r>
      <w:r w:rsidR="001137F3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t</w:t>
      </w:r>
      <w:r w:rsidR="008239CD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o the team who will be your facilitators.</w:t>
      </w:r>
    </w:p>
    <w:p w14:paraId="0CFC4DD4" w14:textId="77777777" w:rsidR="00CA72D0" w:rsidRDefault="00CA72D0" w:rsidP="00483324">
      <w:pPr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</w:p>
    <w:p w14:paraId="0CFC4DD6" w14:textId="52D446E1" w:rsidR="00A4279C" w:rsidRDefault="00A4279C" w:rsidP="00A4279C">
      <w:pPr>
        <w:jc w:val="both"/>
        <w:rPr>
          <w:rFonts w:ascii="Calibri" w:hAnsi="Calibri" w:cs="Calibri"/>
          <w:b/>
          <w:color w:val="0F243E"/>
          <w:sz w:val="24"/>
          <w:szCs w:val="24"/>
          <w:u w:val="single"/>
        </w:rPr>
      </w:pPr>
      <w:r w:rsidRPr="00A4279C">
        <w:rPr>
          <w:rFonts w:ascii="Calibri" w:hAnsi="Calibri" w:cs="Calibri"/>
          <w:b/>
          <w:color w:val="0F243E"/>
          <w:sz w:val="24"/>
          <w:szCs w:val="24"/>
          <w:u w:val="single"/>
        </w:rPr>
        <w:t>Your Contact Info</w:t>
      </w:r>
      <w:r w:rsidR="00F5555E">
        <w:rPr>
          <w:rFonts w:ascii="Calibri" w:hAnsi="Calibri" w:cs="Calibri"/>
          <w:b/>
          <w:color w:val="0F243E"/>
          <w:sz w:val="24"/>
          <w:szCs w:val="24"/>
          <w:u w:val="single"/>
        </w:rPr>
        <w:t xml:space="preserve"> </w:t>
      </w:r>
    </w:p>
    <w:p w14:paraId="707E7AEF" w14:textId="77777777" w:rsidR="00C87525" w:rsidRDefault="00C87525" w:rsidP="00C87525">
      <w:pPr>
        <w:jc w:val="both"/>
        <w:rPr>
          <w:rFonts w:ascii="Calibri" w:hAnsi="Calibri" w:cs="Calibri"/>
          <w:color w:val="0F243E"/>
          <w:sz w:val="22"/>
          <w:szCs w:val="22"/>
        </w:rPr>
      </w:pPr>
    </w:p>
    <w:p w14:paraId="296DC5C6" w14:textId="5D42CC7F" w:rsidR="004E1709" w:rsidRDefault="004E1709" w:rsidP="00C87525">
      <w:pPr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 xml:space="preserve">Your name </w:t>
      </w:r>
      <w:r w:rsidRPr="00C87525">
        <w:rPr>
          <w:rFonts w:ascii="Calibri" w:hAnsi="Calibri" w:cs="Calibri"/>
          <w:color w:val="0F243E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87525">
        <w:rPr>
          <w:rFonts w:ascii="Calibri" w:hAnsi="Calibri" w:cs="Calibri"/>
          <w:color w:val="0F243E"/>
          <w:sz w:val="22"/>
          <w:szCs w:val="22"/>
        </w:rPr>
        <w:instrText xml:space="preserve"> FORMTEXT </w:instrText>
      </w:r>
      <w:r w:rsidRPr="00C87525">
        <w:rPr>
          <w:rFonts w:ascii="Calibri" w:hAnsi="Calibri" w:cs="Calibri"/>
          <w:color w:val="0F243E"/>
          <w:sz w:val="22"/>
          <w:szCs w:val="22"/>
        </w:rPr>
      </w:r>
      <w:r w:rsidRPr="00C87525">
        <w:rPr>
          <w:rFonts w:ascii="Calibri" w:hAnsi="Calibri" w:cs="Calibri"/>
          <w:color w:val="0F243E"/>
          <w:sz w:val="22"/>
          <w:szCs w:val="22"/>
        </w:rPr>
        <w:fldChar w:fldCharType="separate"/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fldChar w:fldCharType="end"/>
      </w:r>
    </w:p>
    <w:p w14:paraId="54438906" w14:textId="77777777" w:rsidR="004E1709" w:rsidRDefault="004E1709" w:rsidP="00C87525">
      <w:pPr>
        <w:jc w:val="both"/>
        <w:rPr>
          <w:rFonts w:ascii="Calibri" w:hAnsi="Calibri" w:cs="Calibri"/>
          <w:color w:val="0F243E"/>
          <w:sz w:val="22"/>
          <w:szCs w:val="22"/>
        </w:rPr>
      </w:pPr>
    </w:p>
    <w:p w14:paraId="7EF8CC5A" w14:textId="3D48B5A8" w:rsidR="00C87525" w:rsidRPr="00C87525" w:rsidRDefault="00C87525" w:rsidP="00C87525">
      <w:pPr>
        <w:jc w:val="both"/>
        <w:rPr>
          <w:rFonts w:ascii="Calibri" w:hAnsi="Calibri" w:cs="Calibri"/>
          <w:color w:val="0F243E"/>
          <w:sz w:val="22"/>
          <w:szCs w:val="22"/>
        </w:rPr>
      </w:pPr>
      <w:r w:rsidRPr="00C87525">
        <w:rPr>
          <w:rFonts w:ascii="Calibri" w:hAnsi="Calibri" w:cs="Calibri"/>
          <w:color w:val="0F243E"/>
          <w:sz w:val="22"/>
          <w:szCs w:val="22"/>
        </w:rPr>
        <w:t xml:space="preserve">Your mailing address  </w:t>
      </w:r>
      <w:r w:rsidRPr="00C87525">
        <w:rPr>
          <w:rFonts w:ascii="Calibri" w:hAnsi="Calibri" w:cs="Calibri"/>
          <w:color w:val="0F243E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87525">
        <w:rPr>
          <w:rFonts w:ascii="Calibri" w:hAnsi="Calibri" w:cs="Calibri"/>
          <w:color w:val="0F243E"/>
          <w:sz w:val="22"/>
          <w:szCs w:val="22"/>
        </w:rPr>
        <w:instrText xml:space="preserve"> FORMTEXT </w:instrText>
      </w:r>
      <w:r w:rsidRPr="00C87525">
        <w:rPr>
          <w:rFonts w:ascii="Calibri" w:hAnsi="Calibri" w:cs="Calibri"/>
          <w:color w:val="0F243E"/>
          <w:sz w:val="22"/>
          <w:szCs w:val="22"/>
        </w:rPr>
      </w:r>
      <w:r w:rsidRPr="00C87525">
        <w:rPr>
          <w:rFonts w:ascii="Calibri" w:hAnsi="Calibri" w:cs="Calibri"/>
          <w:color w:val="0F243E"/>
          <w:sz w:val="22"/>
          <w:szCs w:val="22"/>
        </w:rPr>
        <w:fldChar w:fldCharType="separate"/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fldChar w:fldCharType="end"/>
      </w:r>
      <w:r w:rsidRPr="00C87525">
        <w:rPr>
          <w:rFonts w:ascii="Calibri" w:hAnsi="Calibri" w:cs="Calibri"/>
          <w:color w:val="0F243E"/>
          <w:sz w:val="22"/>
          <w:szCs w:val="22"/>
        </w:rPr>
        <w:tab/>
      </w:r>
      <w:r w:rsidRPr="00C87525">
        <w:rPr>
          <w:rFonts w:ascii="Calibri" w:hAnsi="Calibri" w:cs="Calibri"/>
          <w:color w:val="0F243E"/>
          <w:sz w:val="22"/>
          <w:szCs w:val="22"/>
        </w:rPr>
        <w:tab/>
      </w:r>
    </w:p>
    <w:p w14:paraId="29C49454" w14:textId="77777777" w:rsidR="00C87525" w:rsidRPr="00C87525" w:rsidRDefault="00C87525" w:rsidP="00C87525">
      <w:pPr>
        <w:jc w:val="both"/>
        <w:rPr>
          <w:rFonts w:ascii="Calibri" w:hAnsi="Calibri" w:cs="Calibri"/>
          <w:color w:val="0F243E"/>
          <w:sz w:val="22"/>
          <w:szCs w:val="22"/>
        </w:rPr>
      </w:pPr>
    </w:p>
    <w:p w14:paraId="757B2943" w14:textId="77777777" w:rsidR="00C87525" w:rsidRPr="00C87525" w:rsidRDefault="00C87525" w:rsidP="00C87525">
      <w:pPr>
        <w:jc w:val="both"/>
        <w:rPr>
          <w:rFonts w:ascii="Calibri" w:hAnsi="Calibri" w:cs="Calibri"/>
          <w:color w:val="0F243E"/>
          <w:sz w:val="22"/>
          <w:szCs w:val="22"/>
        </w:rPr>
      </w:pPr>
      <w:r w:rsidRPr="00C87525">
        <w:rPr>
          <w:rFonts w:ascii="Calibri" w:hAnsi="Calibri" w:cs="Calibri"/>
          <w:color w:val="0F243E"/>
          <w:sz w:val="22"/>
          <w:szCs w:val="22"/>
        </w:rPr>
        <w:t xml:space="preserve">City  </w:t>
      </w:r>
      <w:r w:rsidRPr="00C87525">
        <w:rPr>
          <w:rFonts w:ascii="Calibri" w:hAnsi="Calibri" w:cs="Calibri"/>
          <w:color w:val="0F243E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87525">
        <w:rPr>
          <w:rFonts w:ascii="Calibri" w:hAnsi="Calibri" w:cs="Calibri"/>
          <w:color w:val="0F243E"/>
          <w:sz w:val="22"/>
          <w:szCs w:val="22"/>
        </w:rPr>
        <w:instrText xml:space="preserve"> FORMTEXT </w:instrText>
      </w:r>
      <w:r w:rsidRPr="00C87525">
        <w:rPr>
          <w:rFonts w:ascii="Calibri" w:hAnsi="Calibri" w:cs="Calibri"/>
          <w:color w:val="0F243E"/>
          <w:sz w:val="22"/>
          <w:szCs w:val="22"/>
        </w:rPr>
      </w:r>
      <w:r w:rsidRPr="00C87525">
        <w:rPr>
          <w:rFonts w:ascii="Calibri" w:hAnsi="Calibri" w:cs="Calibri"/>
          <w:color w:val="0F243E"/>
          <w:sz w:val="22"/>
          <w:szCs w:val="22"/>
        </w:rPr>
        <w:fldChar w:fldCharType="separate"/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fldChar w:fldCharType="end"/>
      </w:r>
      <w:r w:rsidRPr="00C87525">
        <w:rPr>
          <w:rFonts w:ascii="Calibri" w:hAnsi="Calibri" w:cs="Calibri"/>
          <w:color w:val="0F243E"/>
          <w:sz w:val="22"/>
          <w:szCs w:val="22"/>
        </w:rPr>
        <w:tab/>
        <w:t xml:space="preserve">Zip  </w:t>
      </w:r>
      <w:r w:rsidRPr="00C87525">
        <w:rPr>
          <w:rFonts w:ascii="Calibri" w:hAnsi="Calibri" w:cs="Calibri"/>
          <w:color w:val="0F243E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87525">
        <w:rPr>
          <w:rFonts w:ascii="Calibri" w:hAnsi="Calibri" w:cs="Calibri"/>
          <w:color w:val="0F243E"/>
          <w:sz w:val="22"/>
          <w:szCs w:val="22"/>
        </w:rPr>
        <w:instrText xml:space="preserve"> FORMTEXT </w:instrText>
      </w:r>
      <w:r w:rsidRPr="00C87525">
        <w:rPr>
          <w:rFonts w:ascii="Calibri" w:hAnsi="Calibri" w:cs="Calibri"/>
          <w:color w:val="0F243E"/>
          <w:sz w:val="22"/>
          <w:szCs w:val="22"/>
        </w:rPr>
      </w:r>
      <w:r w:rsidRPr="00C87525">
        <w:rPr>
          <w:rFonts w:ascii="Calibri" w:hAnsi="Calibri" w:cs="Calibri"/>
          <w:color w:val="0F243E"/>
          <w:sz w:val="22"/>
          <w:szCs w:val="22"/>
        </w:rPr>
        <w:fldChar w:fldCharType="separate"/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fldChar w:fldCharType="end"/>
      </w:r>
    </w:p>
    <w:p w14:paraId="10EAEBE0" w14:textId="77777777" w:rsidR="00C87525" w:rsidRPr="00C87525" w:rsidRDefault="00C87525" w:rsidP="00C87525">
      <w:pPr>
        <w:jc w:val="both"/>
        <w:rPr>
          <w:rFonts w:ascii="Calibri" w:hAnsi="Calibri" w:cs="Calibri"/>
          <w:color w:val="0F243E"/>
          <w:sz w:val="22"/>
          <w:szCs w:val="22"/>
        </w:rPr>
      </w:pPr>
    </w:p>
    <w:p w14:paraId="1F679FA8" w14:textId="77777777" w:rsidR="00C87525" w:rsidRPr="00C87525" w:rsidRDefault="00C87525" w:rsidP="00C87525">
      <w:pPr>
        <w:jc w:val="both"/>
        <w:rPr>
          <w:rFonts w:ascii="Calibri" w:hAnsi="Calibri" w:cs="Calibri"/>
          <w:color w:val="0F243E"/>
          <w:sz w:val="22"/>
          <w:szCs w:val="22"/>
        </w:rPr>
      </w:pPr>
      <w:r w:rsidRPr="00C87525">
        <w:rPr>
          <w:rFonts w:ascii="Calibri" w:hAnsi="Calibri" w:cs="Calibri"/>
          <w:color w:val="0F243E"/>
          <w:sz w:val="22"/>
          <w:szCs w:val="22"/>
        </w:rPr>
        <w:t xml:space="preserve">Best e-mail address  </w:t>
      </w:r>
      <w:r w:rsidRPr="00C87525">
        <w:rPr>
          <w:rFonts w:ascii="Calibri" w:hAnsi="Calibri" w:cs="Calibri"/>
          <w:color w:val="0F243E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C87525">
        <w:rPr>
          <w:rFonts w:ascii="Calibri" w:hAnsi="Calibri" w:cs="Calibri"/>
          <w:color w:val="0F243E"/>
          <w:sz w:val="22"/>
          <w:szCs w:val="22"/>
        </w:rPr>
        <w:instrText xml:space="preserve"> FORMTEXT </w:instrText>
      </w:r>
      <w:r w:rsidRPr="00C87525">
        <w:rPr>
          <w:rFonts w:ascii="Calibri" w:hAnsi="Calibri" w:cs="Calibri"/>
          <w:color w:val="0F243E"/>
          <w:sz w:val="22"/>
          <w:szCs w:val="22"/>
        </w:rPr>
      </w:r>
      <w:r w:rsidRPr="00C87525">
        <w:rPr>
          <w:rFonts w:ascii="Calibri" w:hAnsi="Calibri" w:cs="Calibri"/>
          <w:color w:val="0F243E"/>
          <w:sz w:val="22"/>
          <w:szCs w:val="22"/>
        </w:rPr>
        <w:fldChar w:fldCharType="separate"/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fldChar w:fldCharType="end"/>
      </w:r>
      <w:bookmarkEnd w:id="0"/>
      <w:r w:rsidRPr="00C87525">
        <w:rPr>
          <w:rFonts w:ascii="Calibri" w:hAnsi="Calibri" w:cs="Calibri"/>
          <w:color w:val="0F243E"/>
          <w:sz w:val="22"/>
          <w:szCs w:val="22"/>
        </w:rPr>
        <w:t xml:space="preserve"> </w:t>
      </w:r>
      <w:r w:rsidRPr="00C87525">
        <w:rPr>
          <w:rFonts w:ascii="Calibri" w:hAnsi="Calibri" w:cs="Calibri"/>
          <w:color w:val="0F243E"/>
          <w:sz w:val="22"/>
          <w:szCs w:val="22"/>
        </w:rPr>
        <w:tab/>
      </w:r>
      <w:r w:rsidRPr="00C87525">
        <w:rPr>
          <w:rFonts w:ascii="Calibri" w:hAnsi="Calibri" w:cs="Calibri"/>
          <w:color w:val="0F243E"/>
          <w:sz w:val="22"/>
          <w:szCs w:val="22"/>
        </w:rPr>
        <w:tab/>
      </w:r>
    </w:p>
    <w:p w14:paraId="6564BB1C" w14:textId="77777777" w:rsidR="00C87525" w:rsidRPr="00C87525" w:rsidRDefault="00C87525" w:rsidP="00C87525">
      <w:pPr>
        <w:jc w:val="both"/>
        <w:rPr>
          <w:rFonts w:ascii="Calibri" w:hAnsi="Calibri" w:cs="Calibri"/>
          <w:color w:val="0F243E"/>
          <w:sz w:val="22"/>
          <w:szCs w:val="22"/>
        </w:rPr>
      </w:pPr>
    </w:p>
    <w:p w14:paraId="646AFB29" w14:textId="77777777" w:rsidR="00C87525" w:rsidRPr="00C87525" w:rsidRDefault="00C87525" w:rsidP="00C87525">
      <w:pPr>
        <w:jc w:val="both"/>
        <w:rPr>
          <w:rFonts w:ascii="Calibri" w:hAnsi="Calibri" w:cs="Calibri"/>
          <w:color w:val="0F243E"/>
          <w:sz w:val="22"/>
          <w:szCs w:val="22"/>
        </w:rPr>
      </w:pPr>
      <w:r w:rsidRPr="00C87525">
        <w:rPr>
          <w:rFonts w:ascii="Calibri" w:hAnsi="Calibri" w:cs="Calibri"/>
          <w:color w:val="0F243E"/>
          <w:sz w:val="22"/>
          <w:szCs w:val="22"/>
        </w:rPr>
        <w:t xml:space="preserve">Best phone number for calling/texting you  </w:t>
      </w:r>
      <w:r w:rsidRPr="00C87525">
        <w:rPr>
          <w:rFonts w:ascii="Calibri" w:hAnsi="Calibri" w:cs="Calibri"/>
          <w:color w:val="0F243E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C87525">
        <w:rPr>
          <w:rFonts w:ascii="Calibri" w:hAnsi="Calibri" w:cs="Calibri"/>
          <w:color w:val="0F243E"/>
          <w:sz w:val="22"/>
          <w:szCs w:val="22"/>
        </w:rPr>
        <w:instrText xml:space="preserve"> FORMTEXT </w:instrText>
      </w:r>
      <w:r w:rsidRPr="00C87525">
        <w:rPr>
          <w:rFonts w:ascii="Calibri" w:hAnsi="Calibri" w:cs="Calibri"/>
          <w:color w:val="0F243E"/>
          <w:sz w:val="22"/>
          <w:szCs w:val="22"/>
        </w:rPr>
      </w:r>
      <w:r w:rsidRPr="00C87525">
        <w:rPr>
          <w:rFonts w:ascii="Calibri" w:hAnsi="Calibri" w:cs="Calibri"/>
          <w:color w:val="0F243E"/>
          <w:sz w:val="22"/>
          <w:szCs w:val="22"/>
        </w:rPr>
        <w:fldChar w:fldCharType="separate"/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fldChar w:fldCharType="end"/>
      </w:r>
      <w:bookmarkEnd w:id="1"/>
      <w:r w:rsidRPr="00C87525">
        <w:rPr>
          <w:rFonts w:ascii="Calibri" w:hAnsi="Calibri" w:cs="Calibri"/>
          <w:color w:val="0F243E"/>
          <w:sz w:val="22"/>
          <w:szCs w:val="22"/>
        </w:rPr>
        <w:t xml:space="preserve">  </w:t>
      </w:r>
      <w:r w:rsidRPr="00C87525">
        <w:rPr>
          <w:rFonts w:ascii="Calibri" w:hAnsi="Calibri" w:cs="Calibri"/>
          <w:color w:val="0F243E"/>
          <w:sz w:val="22"/>
          <w:szCs w:val="22"/>
        </w:rPr>
        <w:tab/>
        <w:t xml:space="preserve">Today’s Date  </w:t>
      </w:r>
      <w:r w:rsidRPr="00C87525">
        <w:rPr>
          <w:rFonts w:ascii="Calibri" w:hAnsi="Calibri" w:cs="Calibri"/>
          <w:color w:val="0F243E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87525">
        <w:rPr>
          <w:rFonts w:ascii="Calibri" w:hAnsi="Calibri" w:cs="Calibri"/>
          <w:color w:val="0F243E"/>
          <w:sz w:val="22"/>
          <w:szCs w:val="22"/>
        </w:rPr>
        <w:instrText xml:space="preserve"> FORMTEXT </w:instrText>
      </w:r>
      <w:r w:rsidRPr="00C87525">
        <w:rPr>
          <w:rFonts w:ascii="Calibri" w:hAnsi="Calibri" w:cs="Calibri"/>
          <w:color w:val="0F243E"/>
          <w:sz w:val="22"/>
          <w:szCs w:val="22"/>
        </w:rPr>
      </w:r>
      <w:r w:rsidRPr="00C87525">
        <w:rPr>
          <w:rFonts w:ascii="Calibri" w:hAnsi="Calibri" w:cs="Calibri"/>
          <w:color w:val="0F243E"/>
          <w:sz w:val="22"/>
          <w:szCs w:val="22"/>
        </w:rPr>
        <w:fldChar w:fldCharType="separate"/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t> </w:t>
      </w:r>
      <w:r w:rsidRPr="00C87525">
        <w:rPr>
          <w:rFonts w:ascii="Calibri" w:hAnsi="Calibri" w:cs="Calibri"/>
          <w:color w:val="0F243E"/>
          <w:sz w:val="22"/>
          <w:szCs w:val="22"/>
        </w:rPr>
        <w:fldChar w:fldCharType="end"/>
      </w:r>
      <w:bookmarkEnd w:id="2"/>
      <w:r w:rsidRPr="00C87525">
        <w:rPr>
          <w:rFonts w:ascii="Calibri" w:hAnsi="Calibri" w:cs="Calibri"/>
          <w:color w:val="0F243E"/>
          <w:sz w:val="22"/>
          <w:szCs w:val="22"/>
        </w:rPr>
        <w:tab/>
      </w:r>
    </w:p>
    <w:p w14:paraId="286EFE9C" w14:textId="77777777" w:rsidR="00A313D4" w:rsidRDefault="00A313D4" w:rsidP="00A4279C">
      <w:pPr>
        <w:jc w:val="both"/>
        <w:rPr>
          <w:rFonts w:ascii="Calibri" w:hAnsi="Calibri" w:cs="Calibri"/>
          <w:color w:val="0F243E"/>
          <w:sz w:val="22"/>
          <w:szCs w:val="22"/>
        </w:rPr>
      </w:pPr>
    </w:p>
    <w:p w14:paraId="05808D97" w14:textId="632E2FF9" w:rsidR="00A313D4" w:rsidRPr="00867642" w:rsidRDefault="00E84B3A" w:rsidP="00A4279C">
      <w:pPr>
        <w:jc w:val="both"/>
        <w:rPr>
          <w:rFonts w:ascii="Calibri" w:hAnsi="Calibri" w:cs="Calibri"/>
          <w:b/>
          <w:bCs/>
          <w:color w:val="0F243E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F243E"/>
          <w:sz w:val="22"/>
          <w:szCs w:val="22"/>
          <w:u w:val="single"/>
        </w:rPr>
        <w:t xml:space="preserve">A </w:t>
      </w:r>
      <w:r w:rsidR="00A313D4" w:rsidRPr="00867642">
        <w:rPr>
          <w:rFonts w:ascii="Calibri" w:hAnsi="Calibri" w:cs="Calibri"/>
          <w:b/>
          <w:bCs/>
          <w:color w:val="0F243E"/>
          <w:sz w:val="22"/>
          <w:szCs w:val="22"/>
          <w:u w:val="single"/>
        </w:rPr>
        <w:t>Few Question</w:t>
      </w:r>
      <w:r>
        <w:rPr>
          <w:rFonts w:ascii="Calibri" w:hAnsi="Calibri" w:cs="Calibri"/>
          <w:b/>
          <w:bCs/>
          <w:color w:val="0F243E"/>
          <w:sz w:val="22"/>
          <w:szCs w:val="22"/>
          <w:u w:val="single"/>
        </w:rPr>
        <w:t>s for You</w:t>
      </w:r>
    </w:p>
    <w:p w14:paraId="0CFC4DDA" w14:textId="77777777" w:rsidR="00CA72D0" w:rsidRDefault="00CA72D0" w:rsidP="00CA72D0">
      <w:pPr>
        <w:jc w:val="both"/>
        <w:rPr>
          <w:rFonts w:ascii="Calibri" w:hAnsi="Calibri" w:cs="Calibri"/>
          <w:color w:val="0F243E"/>
          <w:sz w:val="22"/>
          <w:szCs w:val="22"/>
        </w:rPr>
      </w:pPr>
    </w:p>
    <w:p w14:paraId="0CFC4DDC" w14:textId="600C816A" w:rsidR="00483324" w:rsidRPr="000A41CD" w:rsidRDefault="00483324" w:rsidP="000A41CD">
      <w:pPr>
        <w:pStyle w:val="ListParagraph"/>
        <w:numPr>
          <w:ilvl w:val="0"/>
          <w:numId w:val="31"/>
        </w:numPr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  <w:r w:rsidRPr="000A41CD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When you think of our tag line, “doing the craft, being the coach</w:t>
      </w:r>
      <w:r w:rsidR="00CA72D0" w:rsidRPr="000A41CD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,</w:t>
      </w:r>
      <w:r w:rsidRPr="000A41CD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”</w:t>
      </w:r>
    </w:p>
    <w:p w14:paraId="272BA405" w14:textId="5ACD9958" w:rsidR="0040072B" w:rsidRDefault="0040072B" w:rsidP="00916C31">
      <w:pPr>
        <w:pStyle w:val="ListParagraph"/>
        <w:numPr>
          <w:ilvl w:val="1"/>
          <w:numId w:val="31"/>
        </w:numPr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  <w:r w:rsidRPr="00916C31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In</w:t>
      </w:r>
      <w:r w:rsidR="00916C31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all SeattleCoach</w:t>
      </w:r>
      <w:r w:rsidRPr="00916C31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Module III</w:t>
      </w:r>
      <w:r w:rsidR="00916C31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s</w:t>
      </w:r>
      <w:r w:rsidRPr="00916C31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we deepen </w:t>
      </w:r>
      <w:r w:rsidR="00EE0507" w:rsidRPr="00916C31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the connection between Key Skills and the Core Competencies</w:t>
      </w:r>
      <w:r w:rsidR="00916C31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—</w:t>
      </w:r>
      <w:r w:rsidR="00916C31" w:rsidRPr="00916C31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both in your work with individuals and with groups and teams. </w:t>
      </w:r>
      <w:r w:rsidR="00916C31" w:rsidRPr="00F821FA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What </w:t>
      </w:r>
      <w:r w:rsidR="00916C31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is a Core Competency you’d like to </w:t>
      </w:r>
      <w:r w:rsidR="003B1FC3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better understand and r</w:t>
      </w:r>
      <w:r w:rsidR="00916C31" w:rsidRPr="00F821FA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efine?</w:t>
      </w:r>
      <w:r w:rsidR="00C87525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instrText xml:space="preserve"> FORMTEXT </w:instrText>
      </w:r>
      <w:r w:rsidR="00C87525" w:rsidRPr="00C87525">
        <w:rPr>
          <w:rFonts w:ascii="Calibri" w:hAnsi="Calibri" w:cs="Calibri"/>
          <w:color w:val="0F243E"/>
          <w:sz w:val="22"/>
          <w:szCs w:val="22"/>
        </w:rPr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fldChar w:fldCharType="separate"/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fldChar w:fldCharType="end"/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ab/>
      </w:r>
    </w:p>
    <w:p w14:paraId="0CFC4DDE" w14:textId="77777777" w:rsidR="00CA72D0" w:rsidRPr="000D33F8" w:rsidRDefault="00CA72D0" w:rsidP="000D33F8">
      <w:pPr>
        <w:pStyle w:val="ListParagraph"/>
        <w:tabs>
          <w:tab w:val="center" w:pos="5040"/>
        </w:tabs>
        <w:ind w:left="1440"/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  <w:r w:rsidRPr="000D33F8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ab/>
      </w:r>
    </w:p>
    <w:p w14:paraId="0CFC4DDF" w14:textId="052C2079" w:rsidR="00483324" w:rsidRDefault="00483324" w:rsidP="00211F75">
      <w:pPr>
        <w:pStyle w:val="ListParagraph"/>
        <w:numPr>
          <w:ilvl w:val="1"/>
          <w:numId w:val="31"/>
        </w:numPr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What are some ways in which you</w:t>
      </w:r>
      <w:r w:rsidR="00CA72D0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want</w:t>
      </w:r>
      <w:r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to </w:t>
      </w:r>
      <w:r w:rsidR="00CA72D0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understand and use</w:t>
      </w:r>
      <w:r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your</w:t>
      </w:r>
      <w:r w:rsidR="00F50C72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own life</w:t>
      </w:r>
      <w:r w:rsidR="00CA72D0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and style</w:t>
      </w:r>
      <w:r w:rsidR="00F50C72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even more</w:t>
      </w:r>
      <w:r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?</w:t>
      </w:r>
      <w:r w:rsidR="00A562CB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 </w:t>
      </w:r>
      <w:r w:rsidR="00CA72D0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instrText xml:space="preserve"> FORMTEXT </w:instrText>
      </w:r>
      <w:r w:rsidR="00C87525" w:rsidRPr="00C87525">
        <w:rPr>
          <w:rFonts w:ascii="Calibri" w:hAnsi="Calibri" w:cs="Calibri"/>
          <w:color w:val="0F243E"/>
          <w:sz w:val="22"/>
          <w:szCs w:val="22"/>
        </w:rPr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fldChar w:fldCharType="separate"/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fldChar w:fldCharType="end"/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ab/>
      </w:r>
    </w:p>
    <w:p w14:paraId="48E97465" w14:textId="77777777" w:rsidR="00CB19A3" w:rsidRPr="00CB19A3" w:rsidRDefault="00CB19A3" w:rsidP="00CB19A3">
      <w:pPr>
        <w:pStyle w:val="ListParagraph"/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</w:p>
    <w:p w14:paraId="3F2311EB" w14:textId="77777777" w:rsidR="00CB19A3" w:rsidRPr="00CB19A3" w:rsidRDefault="00CB19A3" w:rsidP="00CB19A3">
      <w:pPr>
        <w:pStyle w:val="ListParagraph"/>
        <w:numPr>
          <w:ilvl w:val="0"/>
          <w:numId w:val="31"/>
        </w:numPr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  <w:r w:rsidRPr="00CB19A3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     What piques your interest in learning to coach Groups and Teams?</w:t>
      </w:r>
    </w:p>
    <w:p w14:paraId="303E06B8" w14:textId="6DA3D5D4" w:rsidR="00CB19A3" w:rsidRPr="00CB19A3" w:rsidRDefault="00CB19A3" w:rsidP="00CB19A3">
      <w:pPr>
        <w:pStyle w:val="ListParagraph"/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</w:p>
    <w:p w14:paraId="569488C6" w14:textId="77777777" w:rsidR="00CB19A3" w:rsidRPr="00CB19A3" w:rsidRDefault="00CB19A3" w:rsidP="00CB19A3">
      <w:pPr>
        <w:pStyle w:val="ListParagraph"/>
        <w:numPr>
          <w:ilvl w:val="0"/>
          <w:numId w:val="31"/>
        </w:numPr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  <w:r w:rsidRPr="00CB19A3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   Why now? </w:t>
      </w:r>
    </w:p>
    <w:p w14:paraId="3DEB188F" w14:textId="77777777" w:rsidR="00CB19A3" w:rsidRPr="00CB19A3" w:rsidRDefault="00CB19A3" w:rsidP="00CB19A3">
      <w:pPr>
        <w:pStyle w:val="ListParagraph"/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</w:p>
    <w:p w14:paraId="7F19EF60" w14:textId="77777777" w:rsidR="00CB19A3" w:rsidRPr="00CB19A3" w:rsidRDefault="00CB19A3" w:rsidP="00CB19A3">
      <w:pPr>
        <w:pStyle w:val="ListParagraph"/>
        <w:numPr>
          <w:ilvl w:val="0"/>
          <w:numId w:val="31"/>
        </w:numPr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  <w:r w:rsidRPr="00CB19A3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   When the course is finished, what do you want to have in place?</w:t>
      </w:r>
    </w:p>
    <w:p w14:paraId="6B6694B1" w14:textId="48395456" w:rsidR="00CB19A3" w:rsidRPr="00CB19A3" w:rsidRDefault="00CB19A3" w:rsidP="00CB19A3">
      <w:pPr>
        <w:pStyle w:val="ListParagraph"/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</w:p>
    <w:p w14:paraId="59632EB4" w14:textId="77777777" w:rsidR="00CB19A3" w:rsidRPr="00CB19A3" w:rsidRDefault="00CB19A3" w:rsidP="00CB19A3">
      <w:pPr>
        <w:pStyle w:val="ListParagraph"/>
        <w:numPr>
          <w:ilvl w:val="0"/>
          <w:numId w:val="31"/>
        </w:numPr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  <w:r w:rsidRPr="00CB19A3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Are you currently coaching any groups and/or teams?</w:t>
      </w:r>
    </w:p>
    <w:p w14:paraId="540D3CE4" w14:textId="77777777" w:rsidR="00CB19A3" w:rsidRPr="00CB19A3" w:rsidRDefault="00CB19A3" w:rsidP="00CB19A3">
      <w:pPr>
        <w:pStyle w:val="ListParagraph"/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</w:p>
    <w:p w14:paraId="1AE5EB1F" w14:textId="5E52D7C0" w:rsidR="00CB19A3" w:rsidRPr="00CB19A3" w:rsidRDefault="00CB19A3" w:rsidP="00CB19A3">
      <w:pPr>
        <w:pStyle w:val="ListParagraph"/>
        <w:numPr>
          <w:ilvl w:val="0"/>
          <w:numId w:val="31"/>
        </w:numPr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  <w:r w:rsidRPr="00CB19A3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Course fee: </w:t>
      </w:r>
      <w:r w:rsidR="00CB5881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The details and payment links are </w:t>
      </w:r>
      <w:hyperlink r:id="rId11" w:history="1">
        <w:r w:rsidR="00CB5881" w:rsidRPr="00CB5881">
          <w:rPr>
            <w:rStyle w:val="Hyperlink"/>
            <w:rFonts w:asciiTheme="majorHAnsi" w:hAnsiTheme="majorHAnsi" w:cstheme="majorHAnsi"/>
            <w:bCs/>
            <w:iCs/>
            <w:sz w:val="22"/>
            <w:szCs w:val="22"/>
          </w:rPr>
          <w:t>right here</w:t>
        </w:r>
      </w:hyperlink>
      <w:r w:rsidR="00CB5881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. (There’s a discount if you pay before January 31, 2024.</w:t>
      </w:r>
    </w:p>
    <w:p w14:paraId="23917C10" w14:textId="77777777" w:rsidR="00CB19A3" w:rsidRPr="00CB19A3" w:rsidRDefault="00CB19A3" w:rsidP="00CB5881">
      <w:pPr>
        <w:pStyle w:val="ListParagraph"/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</w:p>
    <w:p w14:paraId="1F51357A" w14:textId="4761C33F" w:rsidR="00CB19A3" w:rsidRDefault="00CB19A3" w:rsidP="00CB19A3">
      <w:pPr>
        <w:pStyle w:val="ListParagraph"/>
        <w:numPr>
          <w:ilvl w:val="0"/>
          <w:numId w:val="31"/>
        </w:numPr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  <w:r w:rsidRPr="00CB19A3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lastRenderedPageBreak/>
        <w:t>Upon completion of this course, you will be credited with 40 coach-specific training hours.</w:t>
      </w:r>
    </w:p>
    <w:p w14:paraId="7763E953" w14:textId="77777777" w:rsidR="00081B91" w:rsidRPr="00CB19A3" w:rsidRDefault="00081B91" w:rsidP="00081B91">
      <w:pPr>
        <w:pStyle w:val="ListParagraph"/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</w:p>
    <w:p w14:paraId="0CFC4DE1" w14:textId="6FC476F9" w:rsidR="00483324" w:rsidRDefault="00483324" w:rsidP="007E42AD">
      <w:pPr>
        <w:pStyle w:val="ListParagraph"/>
        <w:numPr>
          <w:ilvl w:val="0"/>
          <w:numId w:val="31"/>
        </w:numPr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If you expanded your visibility and relationships (public identity and trust) as a coach in the coming year</w:t>
      </w:r>
      <w:r w:rsidR="00F50C72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,</w:t>
      </w:r>
      <w:r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how do you think you’d do it? (Workshops? Web presence? Writing? Lots of really good work? Etc.)</w:t>
      </w:r>
      <w:r w:rsidR="00CA72D0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</w:t>
      </w:r>
      <w:r w:rsidR="00A562CB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 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instrText xml:space="preserve"> FORMTEXT </w:instrText>
      </w:r>
      <w:r w:rsidR="00C87525" w:rsidRPr="00C87525">
        <w:rPr>
          <w:rFonts w:ascii="Calibri" w:hAnsi="Calibri" w:cs="Calibri"/>
          <w:color w:val="0F243E"/>
          <w:sz w:val="22"/>
          <w:szCs w:val="22"/>
        </w:rPr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fldChar w:fldCharType="separate"/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fldChar w:fldCharType="end"/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ab/>
      </w:r>
    </w:p>
    <w:p w14:paraId="0CFC4DE2" w14:textId="77777777" w:rsidR="00B228A9" w:rsidRDefault="00B228A9" w:rsidP="00483324">
      <w:pPr>
        <w:pStyle w:val="ListParagraph"/>
        <w:tabs>
          <w:tab w:val="center" w:pos="5040"/>
        </w:tabs>
        <w:ind w:left="0"/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</w:p>
    <w:p w14:paraId="0CFC4DE6" w14:textId="5F548695" w:rsidR="000D33F8" w:rsidRPr="00F5555E" w:rsidRDefault="007E42AD" w:rsidP="00F5555E">
      <w:pPr>
        <w:pStyle w:val="ListParagraph"/>
        <w:numPr>
          <w:ilvl w:val="0"/>
          <w:numId w:val="31"/>
        </w:numPr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What is your vision </w:t>
      </w:r>
      <w:r w:rsidR="00F50C72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for the </w:t>
      </w:r>
      <w:r w:rsidR="000D33F8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professional development of your</w:t>
      </w:r>
      <w:r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coaching</w:t>
      </w:r>
      <w:r w:rsidR="000D33F8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in the coming year</w:t>
      </w:r>
      <w:r w:rsidR="00CA72D0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? </w:t>
      </w:r>
      <w:r w:rsidR="00E26933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>For your professional credentialling?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 xml:space="preserve"> 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instrText xml:space="preserve"> FORMTEXT </w:instrText>
      </w:r>
      <w:r w:rsidR="00C87525" w:rsidRPr="00C87525">
        <w:rPr>
          <w:rFonts w:ascii="Calibri" w:hAnsi="Calibri" w:cs="Calibri"/>
          <w:color w:val="0F243E"/>
          <w:sz w:val="22"/>
          <w:szCs w:val="22"/>
        </w:rPr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fldChar w:fldCharType="separate"/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> </w:t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fldChar w:fldCharType="end"/>
      </w:r>
      <w:r w:rsidR="00C87525" w:rsidRPr="00C87525">
        <w:rPr>
          <w:rFonts w:ascii="Calibri" w:hAnsi="Calibri" w:cs="Calibri"/>
          <w:color w:val="0F243E"/>
          <w:sz w:val="22"/>
          <w:szCs w:val="22"/>
        </w:rPr>
        <w:tab/>
      </w:r>
    </w:p>
    <w:p w14:paraId="0CFC4DE7" w14:textId="77777777" w:rsidR="000D33F8" w:rsidRPr="000D33F8" w:rsidRDefault="000D33F8" w:rsidP="000D33F8">
      <w:pPr>
        <w:pStyle w:val="ListParagraph"/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</w:p>
    <w:p w14:paraId="6760AEAA" w14:textId="77777777" w:rsidR="002A76B8" w:rsidRDefault="000D33F8" w:rsidP="00F5555E">
      <w:pPr>
        <w:pStyle w:val="ListParagraph"/>
        <w:numPr>
          <w:ilvl w:val="0"/>
          <w:numId w:val="31"/>
        </w:numPr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  <w:r w:rsidRPr="00F821FA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What will be one of your major contributions to this team? What will you help us to get better at? </w:t>
      </w:r>
      <w:r w:rsidR="00A562CB" w:rsidRPr="00F821FA"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  <w:t xml:space="preserve"> </w:t>
      </w:r>
    </w:p>
    <w:p w14:paraId="0CFC4DEB" w14:textId="7AA0A888" w:rsidR="000D33F8" w:rsidRPr="002A76B8" w:rsidRDefault="00C87525" w:rsidP="002A76B8">
      <w:pPr>
        <w:tabs>
          <w:tab w:val="center" w:pos="5040"/>
        </w:tabs>
        <w:rPr>
          <w:rFonts w:asciiTheme="majorHAnsi" w:hAnsiTheme="majorHAnsi" w:cstheme="majorHAnsi"/>
          <w:bCs/>
          <w:iCs/>
          <w:color w:val="0F243E" w:themeColor="text2" w:themeShade="80"/>
          <w:sz w:val="22"/>
          <w:szCs w:val="22"/>
        </w:rPr>
      </w:pPr>
      <w:r w:rsidRPr="002A76B8">
        <w:rPr>
          <w:rFonts w:ascii="Calibri" w:hAnsi="Calibri" w:cs="Calibri"/>
          <w:color w:val="0F243E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A76B8">
        <w:rPr>
          <w:rFonts w:ascii="Calibri" w:hAnsi="Calibri" w:cs="Calibri"/>
          <w:color w:val="0F243E"/>
          <w:sz w:val="22"/>
          <w:szCs w:val="22"/>
        </w:rPr>
        <w:instrText xml:space="preserve"> FORMTEXT </w:instrText>
      </w:r>
      <w:r w:rsidRPr="002A76B8">
        <w:rPr>
          <w:rFonts w:ascii="Calibri" w:hAnsi="Calibri" w:cs="Calibri"/>
          <w:color w:val="0F243E"/>
          <w:sz w:val="22"/>
          <w:szCs w:val="22"/>
        </w:rPr>
      </w:r>
      <w:r w:rsidRPr="002A76B8">
        <w:rPr>
          <w:rFonts w:ascii="Calibri" w:hAnsi="Calibri" w:cs="Calibri"/>
          <w:color w:val="0F243E"/>
          <w:sz w:val="22"/>
          <w:szCs w:val="22"/>
        </w:rPr>
        <w:fldChar w:fldCharType="separate"/>
      </w:r>
      <w:r w:rsidRPr="00C87525">
        <w:t> </w:t>
      </w:r>
      <w:r w:rsidRPr="00C87525">
        <w:t> </w:t>
      </w:r>
      <w:r w:rsidRPr="00C87525">
        <w:t> </w:t>
      </w:r>
      <w:r w:rsidRPr="00C87525">
        <w:t> </w:t>
      </w:r>
      <w:r w:rsidRPr="00C87525">
        <w:t> </w:t>
      </w:r>
      <w:r w:rsidRPr="002A76B8">
        <w:rPr>
          <w:rFonts w:ascii="Calibri" w:hAnsi="Calibri" w:cs="Calibri"/>
          <w:color w:val="0F243E"/>
          <w:sz w:val="22"/>
          <w:szCs w:val="22"/>
        </w:rPr>
        <w:fldChar w:fldCharType="end"/>
      </w:r>
      <w:r w:rsidRPr="002A76B8">
        <w:rPr>
          <w:rFonts w:ascii="Calibri" w:hAnsi="Calibri" w:cs="Calibri"/>
          <w:color w:val="0F243E"/>
          <w:sz w:val="22"/>
          <w:szCs w:val="22"/>
        </w:rPr>
        <w:tab/>
      </w:r>
    </w:p>
    <w:p w14:paraId="0AA33C87" w14:textId="28020F33" w:rsidR="00F6377B" w:rsidRPr="00E84B3A" w:rsidRDefault="00E84B3A">
      <w:pPr>
        <w:widowControl/>
        <w:overflowPunct/>
        <w:autoSpaceDE/>
        <w:autoSpaceDN/>
        <w:adjustRightInd/>
        <w:spacing w:after="200"/>
        <w:rPr>
          <w:rFonts w:asciiTheme="majorHAnsi" w:eastAsia="Calibri" w:hAnsiTheme="majorHAnsi" w:cstheme="majorHAnsi"/>
          <w:b/>
          <w:bCs/>
          <w:color w:val="0F243E"/>
          <w:sz w:val="24"/>
          <w:szCs w:val="24"/>
          <w:u w:val="single"/>
        </w:rPr>
      </w:pPr>
      <w:r w:rsidRPr="00E84B3A">
        <w:rPr>
          <w:rFonts w:asciiTheme="majorHAnsi" w:eastAsia="Calibri" w:hAnsiTheme="majorHAnsi" w:cstheme="majorHAnsi"/>
          <w:b/>
          <w:bCs/>
          <w:color w:val="0F243E"/>
          <w:sz w:val="24"/>
          <w:szCs w:val="24"/>
          <w:u w:val="single"/>
        </w:rPr>
        <w:t>The Usual SeattleCoach Agreements . . .</w:t>
      </w:r>
    </w:p>
    <w:p w14:paraId="23E1AEDE" w14:textId="064A696D" w:rsidR="00F6377B" w:rsidRPr="00F6377B" w:rsidRDefault="00F6377B" w:rsidP="00F6377B">
      <w:pPr>
        <w:widowControl/>
        <w:numPr>
          <w:ilvl w:val="0"/>
          <w:numId w:val="35"/>
        </w:numPr>
        <w:overflowPunct/>
        <w:autoSpaceDE/>
        <w:autoSpaceDN/>
        <w:adjustRightInd/>
        <w:contextualSpacing/>
        <w:rPr>
          <w:rFonts w:ascii="Calibri" w:hAnsi="Calibri" w:cs="Calibri"/>
          <w:iCs/>
          <w:color w:val="0F243E"/>
          <w:kern w:val="0"/>
          <w:sz w:val="22"/>
          <w:szCs w:val="22"/>
        </w:rPr>
      </w:pPr>
      <w:r w:rsidRPr="00F6377B">
        <w:rPr>
          <w:rFonts w:ascii="Calibri" w:hAnsi="Calibri" w:cs="Calibri"/>
          <w:iCs/>
          <w:color w:val="0F243E"/>
          <w:kern w:val="0"/>
          <w:sz w:val="22"/>
          <w:szCs w:val="22"/>
        </w:rPr>
        <w:t xml:space="preserve">Your </w:t>
      </w:r>
      <w:r w:rsidR="00E84B3A">
        <w:rPr>
          <w:rFonts w:ascii="Calibri" w:hAnsi="Calibri" w:cs="Calibri"/>
          <w:iCs/>
          <w:color w:val="0F243E"/>
          <w:kern w:val="0"/>
          <w:sz w:val="22"/>
          <w:szCs w:val="22"/>
        </w:rPr>
        <w:t>monthly</w:t>
      </w:r>
      <w:r w:rsidRPr="00F6377B">
        <w:rPr>
          <w:rFonts w:ascii="Calibri" w:hAnsi="Calibri" w:cs="Calibri"/>
          <w:iCs/>
          <w:color w:val="0F243E"/>
          <w:kern w:val="0"/>
          <w:sz w:val="22"/>
          <w:szCs w:val="22"/>
        </w:rPr>
        <w:t xml:space="preserve"> presence in our sessions is a big deal. </w:t>
      </w:r>
      <w:r w:rsidRPr="00F6377B">
        <w:rPr>
          <w:rFonts w:ascii="Calibri" w:hAnsi="Calibri" w:cs="Calibri"/>
          <w:b/>
          <w:bCs/>
          <w:i/>
          <w:color w:val="0F243E"/>
          <w:kern w:val="0"/>
          <w:sz w:val="22"/>
          <w:szCs w:val="22"/>
        </w:rPr>
        <w:t xml:space="preserve">OK with you? Initial here </w:t>
      </w:r>
      <w:r w:rsidRPr="00F6377B">
        <w:rPr>
          <w:rFonts w:ascii="Calibri" w:hAnsi="Calibri" w:cs="Calibri"/>
          <w:b/>
          <w:bCs/>
          <w:i/>
          <w:color w:val="0F243E"/>
          <w:kern w:val="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6377B">
        <w:rPr>
          <w:rFonts w:ascii="Calibri" w:hAnsi="Calibri" w:cs="Calibri"/>
          <w:b/>
          <w:bCs/>
          <w:i/>
          <w:color w:val="0F243E"/>
          <w:kern w:val="0"/>
          <w:sz w:val="22"/>
          <w:szCs w:val="22"/>
        </w:rPr>
        <w:instrText xml:space="preserve"> FORMTEXT </w:instrText>
      </w:r>
      <w:r w:rsidRPr="00F6377B">
        <w:rPr>
          <w:rFonts w:ascii="Calibri" w:hAnsi="Calibri" w:cs="Calibri"/>
          <w:b/>
          <w:bCs/>
          <w:i/>
          <w:color w:val="0F243E"/>
          <w:kern w:val="0"/>
          <w:sz w:val="22"/>
          <w:szCs w:val="22"/>
        </w:rPr>
      </w:r>
      <w:r w:rsidRPr="00F6377B">
        <w:rPr>
          <w:rFonts w:ascii="Calibri" w:hAnsi="Calibri" w:cs="Calibri"/>
          <w:b/>
          <w:bCs/>
          <w:i/>
          <w:color w:val="0F243E"/>
          <w:kern w:val="0"/>
          <w:sz w:val="22"/>
          <w:szCs w:val="22"/>
        </w:rPr>
        <w:fldChar w:fldCharType="separate"/>
      </w:r>
      <w:r w:rsidRPr="00F6377B">
        <w:rPr>
          <w:rFonts w:ascii="Calibri" w:hAnsi="Calibri" w:cs="Calibri"/>
          <w:b/>
          <w:bCs/>
          <w:i/>
          <w:noProof/>
          <w:color w:val="0F243E"/>
          <w:kern w:val="0"/>
          <w:sz w:val="22"/>
          <w:szCs w:val="22"/>
        </w:rPr>
        <w:t> </w:t>
      </w:r>
      <w:r w:rsidRPr="00F6377B">
        <w:rPr>
          <w:rFonts w:ascii="Calibri" w:hAnsi="Calibri" w:cs="Calibri"/>
          <w:b/>
          <w:bCs/>
          <w:i/>
          <w:noProof/>
          <w:color w:val="0F243E"/>
          <w:kern w:val="0"/>
          <w:sz w:val="22"/>
          <w:szCs w:val="22"/>
        </w:rPr>
        <w:t> </w:t>
      </w:r>
      <w:r w:rsidRPr="00F6377B">
        <w:rPr>
          <w:rFonts w:ascii="Calibri" w:hAnsi="Calibri" w:cs="Calibri"/>
          <w:b/>
          <w:bCs/>
          <w:i/>
          <w:noProof/>
          <w:color w:val="0F243E"/>
          <w:kern w:val="0"/>
          <w:sz w:val="22"/>
          <w:szCs w:val="22"/>
        </w:rPr>
        <w:t> </w:t>
      </w:r>
      <w:r w:rsidRPr="00F6377B">
        <w:rPr>
          <w:rFonts w:ascii="Calibri" w:hAnsi="Calibri" w:cs="Calibri"/>
          <w:b/>
          <w:bCs/>
          <w:i/>
          <w:noProof/>
          <w:color w:val="0F243E"/>
          <w:kern w:val="0"/>
          <w:sz w:val="22"/>
          <w:szCs w:val="22"/>
        </w:rPr>
        <w:t> </w:t>
      </w:r>
      <w:r w:rsidRPr="00F6377B">
        <w:rPr>
          <w:rFonts w:ascii="Calibri" w:hAnsi="Calibri" w:cs="Calibri"/>
          <w:b/>
          <w:bCs/>
          <w:i/>
          <w:noProof/>
          <w:color w:val="0F243E"/>
          <w:kern w:val="0"/>
          <w:sz w:val="22"/>
          <w:szCs w:val="22"/>
        </w:rPr>
        <w:t> </w:t>
      </w:r>
      <w:r w:rsidRPr="00F6377B">
        <w:rPr>
          <w:rFonts w:ascii="Calibri" w:hAnsi="Calibri" w:cs="Calibri"/>
          <w:b/>
          <w:bCs/>
          <w:i/>
          <w:color w:val="0F243E"/>
          <w:kern w:val="0"/>
          <w:sz w:val="22"/>
          <w:szCs w:val="22"/>
        </w:rPr>
        <w:fldChar w:fldCharType="end"/>
      </w:r>
    </w:p>
    <w:p w14:paraId="23FE4F65" w14:textId="77777777" w:rsidR="00F6377B" w:rsidRPr="00F6377B" w:rsidRDefault="00F6377B" w:rsidP="00F6377B">
      <w:pPr>
        <w:widowControl/>
        <w:overflowPunct/>
        <w:autoSpaceDE/>
        <w:autoSpaceDN/>
        <w:adjustRightInd/>
        <w:contextualSpacing/>
        <w:rPr>
          <w:rFonts w:ascii="Calibri" w:hAnsi="Calibri" w:cs="Calibri"/>
          <w:iCs/>
          <w:color w:val="0F243E"/>
          <w:kern w:val="0"/>
          <w:sz w:val="22"/>
          <w:szCs w:val="22"/>
        </w:rPr>
      </w:pPr>
    </w:p>
    <w:p w14:paraId="6E3899E0" w14:textId="4A2A1A5F" w:rsidR="00F6377B" w:rsidRPr="00F6377B" w:rsidRDefault="00E84B3A" w:rsidP="004C50F6">
      <w:pPr>
        <w:widowControl/>
        <w:numPr>
          <w:ilvl w:val="0"/>
          <w:numId w:val="35"/>
        </w:numPr>
        <w:overflowPunct/>
        <w:autoSpaceDE/>
        <w:autoSpaceDN/>
        <w:adjustRightInd/>
        <w:contextualSpacing/>
        <w:rPr>
          <w:rFonts w:ascii="Calibri" w:hAnsi="Calibri" w:cs="Calibri"/>
          <w:iCs/>
          <w:color w:val="0F243E"/>
          <w:kern w:val="0"/>
          <w:sz w:val="22"/>
          <w:szCs w:val="22"/>
        </w:rPr>
      </w:pPr>
      <w:r>
        <w:rPr>
          <w:rFonts w:ascii="Calibri" w:hAnsi="Calibri" w:cs="Calibri"/>
          <w:iCs/>
          <w:color w:val="0F243E"/>
          <w:kern w:val="0"/>
          <w:sz w:val="22"/>
          <w:szCs w:val="22"/>
        </w:rPr>
        <w:t>Peer coaching</w:t>
      </w:r>
      <w:r w:rsidR="008E5E54">
        <w:rPr>
          <w:rFonts w:ascii="Calibri" w:hAnsi="Calibri" w:cs="Calibri"/>
          <w:iCs/>
          <w:color w:val="0F243E"/>
          <w:kern w:val="0"/>
          <w:sz w:val="22"/>
          <w:szCs w:val="22"/>
        </w:rPr>
        <w:t xml:space="preserve"> with other coaches. You’ll be able to add these hours to your “</w:t>
      </w:r>
      <w:r w:rsidR="004C50F6">
        <w:rPr>
          <w:rFonts w:ascii="Calibri" w:hAnsi="Calibri" w:cs="Calibri"/>
          <w:iCs/>
          <w:color w:val="0F243E"/>
          <w:kern w:val="0"/>
          <w:sz w:val="22"/>
          <w:szCs w:val="22"/>
        </w:rPr>
        <w:t>bartered/</w:t>
      </w:r>
      <w:r w:rsidR="008E5E54">
        <w:rPr>
          <w:rFonts w:ascii="Calibri" w:hAnsi="Calibri" w:cs="Calibri"/>
          <w:iCs/>
          <w:color w:val="0F243E"/>
          <w:kern w:val="0"/>
          <w:sz w:val="22"/>
          <w:szCs w:val="22"/>
        </w:rPr>
        <w:t xml:space="preserve">paid” log. </w:t>
      </w:r>
      <w:r w:rsidR="00F6377B" w:rsidRPr="00F6377B">
        <w:rPr>
          <w:rFonts w:ascii="Calibri" w:hAnsi="Calibri" w:cs="Calibri"/>
          <w:kern w:val="0"/>
          <w:sz w:val="22"/>
          <w:szCs w:val="22"/>
        </w:rPr>
        <w:t xml:space="preserve">This too is a big deal. </w:t>
      </w:r>
      <w:r w:rsidR="00F6377B" w:rsidRPr="00F6377B">
        <w:rPr>
          <w:rFonts w:ascii="Calibri" w:hAnsi="Calibri" w:cs="Calibri"/>
          <w:b/>
          <w:bCs/>
          <w:i/>
          <w:color w:val="0F243E"/>
          <w:kern w:val="0"/>
          <w:sz w:val="22"/>
          <w:szCs w:val="22"/>
        </w:rPr>
        <w:t xml:space="preserve">OK with you? Initial here </w:t>
      </w:r>
      <w:r w:rsidR="00F6377B" w:rsidRPr="00F6377B">
        <w:rPr>
          <w:rFonts w:ascii="Calibri" w:hAnsi="Calibri" w:cs="Calibri"/>
          <w:b/>
          <w:bCs/>
          <w:i/>
          <w:color w:val="0F243E"/>
          <w:kern w:val="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6377B" w:rsidRPr="00F6377B">
        <w:rPr>
          <w:rFonts w:ascii="Calibri" w:hAnsi="Calibri" w:cs="Calibri"/>
          <w:b/>
          <w:bCs/>
          <w:i/>
          <w:color w:val="0F243E"/>
          <w:kern w:val="0"/>
          <w:sz w:val="22"/>
          <w:szCs w:val="22"/>
        </w:rPr>
        <w:instrText xml:space="preserve"> FORMTEXT </w:instrText>
      </w:r>
      <w:r w:rsidR="00F6377B" w:rsidRPr="00F6377B">
        <w:rPr>
          <w:rFonts w:ascii="Calibri" w:hAnsi="Calibri" w:cs="Calibri"/>
          <w:b/>
          <w:bCs/>
          <w:i/>
          <w:color w:val="0F243E"/>
          <w:kern w:val="0"/>
          <w:sz w:val="22"/>
          <w:szCs w:val="22"/>
        </w:rPr>
      </w:r>
      <w:r w:rsidR="00F6377B" w:rsidRPr="00F6377B">
        <w:rPr>
          <w:rFonts w:ascii="Calibri" w:hAnsi="Calibri" w:cs="Calibri"/>
          <w:b/>
          <w:bCs/>
          <w:i/>
          <w:color w:val="0F243E"/>
          <w:kern w:val="0"/>
          <w:sz w:val="22"/>
          <w:szCs w:val="22"/>
        </w:rPr>
        <w:fldChar w:fldCharType="separate"/>
      </w:r>
      <w:r w:rsidR="00F6377B" w:rsidRPr="00F6377B">
        <w:rPr>
          <w:rFonts w:ascii="Calibri" w:hAnsi="Calibri" w:cs="Calibri"/>
          <w:b/>
          <w:bCs/>
          <w:i/>
          <w:noProof/>
          <w:color w:val="0F243E"/>
          <w:kern w:val="0"/>
          <w:sz w:val="22"/>
          <w:szCs w:val="22"/>
        </w:rPr>
        <w:t> </w:t>
      </w:r>
      <w:r w:rsidR="00F6377B" w:rsidRPr="00F6377B">
        <w:rPr>
          <w:rFonts w:ascii="Calibri" w:hAnsi="Calibri" w:cs="Calibri"/>
          <w:b/>
          <w:bCs/>
          <w:i/>
          <w:noProof/>
          <w:color w:val="0F243E"/>
          <w:kern w:val="0"/>
          <w:sz w:val="22"/>
          <w:szCs w:val="22"/>
        </w:rPr>
        <w:t> </w:t>
      </w:r>
      <w:r w:rsidR="00F6377B" w:rsidRPr="00F6377B">
        <w:rPr>
          <w:rFonts w:ascii="Calibri" w:hAnsi="Calibri" w:cs="Calibri"/>
          <w:b/>
          <w:bCs/>
          <w:i/>
          <w:noProof/>
          <w:color w:val="0F243E"/>
          <w:kern w:val="0"/>
          <w:sz w:val="22"/>
          <w:szCs w:val="22"/>
        </w:rPr>
        <w:t> </w:t>
      </w:r>
      <w:r w:rsidR="00F6377B" w:rsidRPr="00F6377B">
        <w:rPr>
          <w:rFonts w:ascii="Calibri" w:hAnsi="Calibri" w:cs="Calibri"/>
          <w:b/>
          <w:bCs/>
          <w:i/>
          <w:noProof/>
          <w:color w:val="0F243E"/>
          <w:kern w:val="0"/>
          <w:sz w:val="22"/>
          <w:szCs w:val="22"/>
        </w:rPr>
        <w:t> </w:t>
      </w:r>
      <w:r w:rsidR="00F6377B" w:rsidRPr="00F6377B">
        <w:rPr>
          <w:rFonts w:ascii="Calibri" w:hAnsi="Calibri" w:cs="Calibri"/>
          <w:b/>
          <w:bCs/>
          <w:i/>
          <w:noProof/>
          <w:color w:val="0F243E"/>
          <w:kern w:val="0"/>
          <w:sz w:val="22"/>
          <w:szCs w:val="22"/>
        </w:rPr>
        <w:t> </w:t>
      </w:r>
      <w:r w:rsidR="00F6377B" w:rsidRPr="00F6377B">
        <w:rPr>
          <w:rFonts w:ascii="Calibri" w:hAnsi="Calibri" w:cs="Calibri"/>
          <w:b/>
          <w:bCs/>
          <w:i/>
          <w:color w:val="0F243E"/>
          <w:kern w:val="0"/>
          <w:sz w:val="22"/>
          <w:szCs w:val="22"/>
        </w:rPr>
        <w:fldChar w:fldCharType="end"/>
      </w:r>
    </w:p>
    <w:p w14:paraId="0C740B75" w14:textId="77777777" w:rsidR="00F6377B" w:rsidRPr="00F6377B" w:rsidRDefault="00F6377B" w:rsidP="00F6377B">
      <w:pPr>
        <w:widowControl/>
        <w:overflowPunct/>
        <w:autoSpaceDE/>
        <w:autoSpaceDN/>
        <w:adjustRightInd/>
        <w:ind w:left="720"/>
        <w:contextualSpacing/>
        <w:rPr>
          <w:rFonts w:ascii="Calibri" w:hAnsi="Calibri" w:cs="Calibri"/>
          <w:iCs/>
          <w:color w:val="0F243E"/>
          <w:kern w:val="0"/>
          <w:sz w:val="22"/>
          <w:szCs w:val="22"/>
        </w:rPr>
      </w:pPr>
    </w:p>
    <w:p w14:paraId="5AE83C54" w14:textId="77777777" w:rsidR="00F6377B" w:rsidRPr="00F6377B" w:rsidRDefault="00F6377B" w:rsidP="00F6377B">
      <w:pPr>
        <w:widowControl/>
        <w:numPr>
          <w:ilvl w:val="0"/>
          <w:numId w:val="35"/>
        </w:numPr>
        <w:overflowPunct/>
        <w:autoSpaceDE/>
        <w:autoSpaceDN/>
        <w:adjustRightInd/>
        <w:contextualSpacing/>
        <w:rPr>
          <w:rFonts w:ascii="Calibri" w:hAnsi="Calibri" w:cs="Calibri"/>
          <w:color w:val="244061"/>
          <w:kern w:val="0"/>
          <w:sz w:val="22"/>
          <w:szCs w:val="22"/>
        </w:rPr>
      </w:pPr>
      <w:r w:rsidRPr="00F6377B">
        <w:rPr>
          <w:rFonts w:ascii="Calibri" w:hAnsi="Calibri" w:cs="Calibri"/>
          <w:iCs/>
          <w:color w:val="0F243E"/>
          <w:kern w:val="0"/>
          <w:sz w:val="22"/>
          <w:szCs w:val="22"/>
        </w:rPr>
        <w:t>The third factor is the full hour between each session of independent study and reflection. We call this “RPRP”—</w:t>
      </w:r>
      <w:r w:rsidRPr="00F6377B">
        <w:rPr>
          <w:rFonts w:ascii="Calibri" w:hAnsi="Calibri" w:cs="Calibri"/>
          <w:b/>
          <w:bCs/>
          <w:iCs/>
          <w:color w:val="0F243E"/>
          <w:kern w:val="0"/>
          <w:sz w:val="22"/>
          <w:szCs w:val="22"/>
        </w:rPr>
        <w:t>Review and Practice / Read and Prepare</w:t>
      </w:r>
      <w:r w:rsidRPr="00F6377B">
        <w:rPr>
          <w:rFonts w:ascii="Calibri" w:hAnsi="Calibri" w:cs="Calibri"/>
          <w:iCs/>
          <w:color w:val="0F243E"/>
          <w:kern w:val="0"/>
          <w:sz w:val="22"/>
          <w:szCs w:val="22"/>
        </w:rPr>
        <w:t xml:space="preserve">. We’ll send you pages to read, videos to watch, and questions to reflect on. Your time in independent study is also required. </w:t>
      </w:r>
      <w:r w:rsidRPr="00F6377B">
        <w:rPr>
          <w:rFonts w:ascii="Calibri" w:hAnsi="Calibri" w:cs="Calibri"/>
          <w:b/>
          <w:bCs/>
          <w:i/>
          <w:color w:val="0F243E"/>
          <w:kern w:val="0"/>
          <w:sz w:val="22"/>
          <w:szCs w:val="22"/>
        </w:rPr>
        <w:t xml:space="preserve">OK with you? Initial here </w:t>
      </w:r>
      <w:r w:rsidRPr="00F6377B">
        <w:rPr>
          <w:rFonts w:ascii="Calibri" w:hAnsi="Calibri" w:cs="Calibri"/>
          <w:b/>
          <w:bCs/>
          <w:i/>
          <w:color w:val="0F243E"/>
          <w:kern w:val="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6377B">
        <w:rPr>
          <w:rFonts w:ascii="Calibri" w:hAnsi="Calibri" w:cs="Calibri"/>
          <w:b/>
          <w:bCs/>
          <w:i/>
          <w:color w:val="0F243E"/>
          <w:kern w:val="0"/>
          <w:sz w:val="22"/>
          <w:szCs w:val="22"/>
        </w:rPr>
        <w:instrText xml:space="preserve"> FORMTEXT </w:instrText>
      </w:r>
      <w:r w:rsidRPr="00F6377B">
        <w:rPr>
          <w:rFonts w:ascii="Calibri" w:hAnsi="Calibri" w:cs="Calibri"/>
          <w:b/>
          <w:bCs/>
          <w:i/>
          <w:color w:val="0F243E"/>
          <w:kern w:val="0"/>
          <w:sz w:val="22"/>
          <w:szCs w:val="22"/>
        </w:rPr>
      </w:r>
      <w:r w:rsidRPr="00F6377B">
        <w:rPr>
          <w:rFonts w:ascii="Calibri" w:hAnsi="Calibri" w:cs="Calibri"/>
          <w:b/>
          <w:bCs/>
          <w:i/>
          <w:color w:val="0F243E"/>
          <w:kern w:val="0"/>
          <w:sz w:val="22"/>
          <w:szCs w:val="22"/>
        </w:rPr>
        <w:fldChar w:fldCharType="separate"/>
      </w:r>
      <w:r w:rsidRPr="00F6377B">
        <w:rPr>
          <w:rFonts w:ascii="Calibri" w:hAnsi="Calibri" w:cs="Calibri"/>
          <w:b/>
          <w:bCs/>
          <w:i/>
          <w:noProof/>
          <w:color w:val="0F243E"/>
          <w:kern w:val="0"/>
          <w:sz w:val="22"/>
          <w:szCs w:val="22"/>
        </w:rPr>
        <w:t> </w:t>
      </w:r>
      <w:r w:rsidRPr="00F6377B">
        <w:rPr>
          <w:rFonts w:ascii="Calibri" w:hAnsi="Calibri" w:cs="Calibri"/>
          <w:b/>
          <w:bCs/>
          <w:i/>
          <w:noProof/>
          <w:color w:val="0F243E"/>
          <w:kern w:val="0"/>
          <w:sz w:val="22"/>
          <w:szCs w:val="22"/>
        </w:rPr>
        <w:t> </w:t>
      </w:r>
      <w:r w:rsidRPr="00F6377B">
        <w:rPr>
          <w:rFonts w:ascii="Calibri" w:hAnsi="Calibri" w:cs="Calibri"/>
          <w:b/>
          <w:bCs/>
          <w:i/>
          <w:noProof/>
          <w:color w:val="0F243E"/>
          <w:kern w:val="0"/>
          <w:sz w:val="22"/>
          <w:szCs w:val="22"/>
        </w:rPr>
        <w:t> </w:t>
      </w:r>
      <w:r w:rsidRPr="00F6377B">
        <w:rPr>
          <w:rFonts w:ascii="Calibri" w:hAnsi="Calibri" w:cs="Calibri"/>
          <w:b/>
          <w:bCs/>
          <w:i/>
          <w:noProof/>
          <w:color w:val="0F243E"/>
          <w:kern w:val="0"/>
          <w:sz w:val="22"/>
          <w:szCs w:val="22"/>
        </w:rPr>
        <w:t> </w:t>
      </w:r>
      <w:r w:rsidRPr="00F6377B">
        <w:rPr>
          <w:rFonts w:ascii="Calibri" w:hAnsi="Calibri" w:cs="Calibri"/>
          <w:b/>
          <w:bCs/>
          <w:i/>
          <w:noProof/>
          <w:color w:val="0F243E"/>
          <w:kern w:val="0"/>
          <w:sz w:val="22"/>
          <w:szCs w:val="22"/>
        </w:rPr>
        <w:t> </w:t>
      </w:r>
      <w:r w:rsidRPr="00F6377B">
        <w:rPr>
          <w:rFonts w:ascii="Calibri" w:hAnsi="Calibri" w:cs="Calibri"/>
          <w:b/>
          <w:bCs/>
          <w:i/>
          <w:color w:val="0F243E"/>
          <w:kern w:val="0"/>
          <w:sz w:val="22"/>
          <w:szCs w:val="22"/>
        </w:rPr>
        <w:fldChar w:fldCharType="end"/>
      </w:r>
    </w:p>
    <w:p w14:paraId="0CFC4DFB" w14:textId="6F767E06" w:rsidR="00CA72D0" w:rsidRDefault="004C50F6">
      <w:pPr>
        <w:widowControl/>
        <w:overflowPunct/>
        <w:autoSpaceDE/>
        <w:autoSpaceDN/>
        <w:adjustRightInd/>
        <w:spacing w:after="200"/>
        <w:rPr>
          <w:rFonts w:asciiTheme="majorHAnsi" w:eastAsia="Calibri" w:hAnsiTheme="majorHAnsi" w:cstheme="majorHAnsi"/>
          <w:i/>
          <w:iCs/>
          <w:color w:val="0F243E"/>
          <w:sz w:val="22"/>
          <w:szCs w:val="22"/>
        </w:rPr>
      </w:pPr>
      <w:r>
        <w:rPr>
          <w:rFonts w:asciiTheme="majorHAnsi" w:eastAsia="Calibri" w:hAnsiTheme="majorHAnsi" w:cstheme="majorHAnsi"/>
          <w:i/>
          <w:iCs/>
          <w:color w:val="0F243E"/>
          <w:sz w:val="22"/>
          <w:szCs w:val="22"/>
        </w:rPr>
        <w:t>SeattleCoach</w:t>
      </w:r>
      <w:r w:rsidR="00212C19">
        <w:rPr>
          <w:rFonts w:asciiTheme="majorHAnsi" w:eastAsia="Calibri" w:hAnsiTheme="majorHAnsi" w:cstheme="majorHAnsi"/>
          <w:i/>
          <w:iCs/>
          <w:color w:val="0F243E"/>
          <w:sz w:val="22"/>
          <w:szCs w:val="22"/>
        </w:rPr>
        <w:t xml:space="preserve"> </w:t>
      </w:r>
      <w:r w:rsidR="00CA72D0" w:rsidRPr="00CA72D0">
        <w:rPr>
          <w:rFonts w:asciiTheme="majorHAnsi" w:eastAsia="Calibri" w:hAnsiTheme="majorHAnsi" w:cstheme="majorHAnsi"/>
          <w:i/>
          <w:iCs/>
          <w:color w:val="0F243E"/>
          <w:sz w:val="22"/>
          <w:szCs w:val="22"/>
        </w:rPr>
        <w:t>Module III</w:t>
      </w:r>
      <w:r>
        <w:rPr>
          <w:rFonts w:asciiTheme="majorHAnsi" w:eastAsia="Calibri" w:hAnsiTheme="majorHAnsi" w:cstheme="majorHAnsi"/>
          <w:i/>
          <w:iCs/>
          <w:color w:val="0F243E"/>
          <w:sz w:val="22"/>
          <w:szCs w:val="22"/>
        </w:rPr>
        <w:t>s</w:t>
      </w:r>
      <w:r w:rsidR="00CA72D0" w:rsidRPr="00CA72D0">
        <w:rPr>
          <w:rFonts w:asciiTheme="majorHAnsi" w:eastAsia="Calibri" w:hAnsiTheme="majorHAnsi" w:cstheme="majorHAnsi"/>
          <w:i/>
          <w:iCs/>
          <w:color w:val="0F243E"/>
          <w:sz w:val="22"/>
          <w:szCs w:val="22"/>
        </w:rPr>
        <w:t xml:space="preserve"> ha</w:t>
      </w:r>
      <w:r>
        <w:rPr>
          <w:rFonts w:asciiTheme="majorHAnsi" w:eastAsia="Calibri" w:hAnsiTheme="majorHAnsi" w:cstheme="majorHAnsi"/>
          <w:i/>
          <w:iCs/>
          <w:color w:val="0F243E"/>
          <w:sz w:val="22"/>
          <w:szCs w:val="22"/>
        </w:rPr>
        <w:t>ve</w:t>
      </w:r>
      <w:r w:rsidR="00CA72D0" w:rsidRPr="00CA72D0">
        <w:rPr>
          <w:rFonts w:asciiTheme="majorHAnsi" w:eastAsia="Calibri" w:hAnsiTheme="majorHAnsi" w:cstheme="majorHAnsi"/>
          <w:i/>
          <w:iCs/>
          <w:color w:val="0F243E"/>
          <w:sz w:val="22"/>
          <w:szCs w:val="22"/>
        </w:rPr>
        <w:t xml:space="preserve"> been approved by the ICF for additional coach-specific training (CCEs</w:t>
      </w:r>
      <w:r w:rsidR="00081B91">
        <w:rPr>
          <w:rFonts w:asciiTheme="majorHAnsi" w:eastAsia="Calibri" w:hAnsiTheme="majorHAnsi" w:cstheme="majorHAnsi"/>
          <w:i/>
          <w:iCs/>
          <w:color w:val="0F243E"/>
          <w:sz w:val="22"/>
          <w:szCs w:val="22"/>
        </w:rPr>
        <w:t>).</w:t>
      </w:r>
    </w:p>
    <w:p w14:paraId="049F6B8A" w14:textId="6569E6F7" w:rsidR="00750AF7" w:rsidRDefault="00750AF7" w:rsidP="00750AF7">
      <w:pPr>
        <w:rPr>
          <w:rFonts w:asciiTheme="majorHAnsi" w:hAnsiTheme="majorHAnsi" w:cstheme="majorHAnsi"/>
          <w:color w:val="0F243E" w:themeColor="text2" w:themeShade="80"/>
          <w:sz w:val="22"/>
          <w:szCs w:val="22"/>
        </w:rPr>
      </w:pPr>
      <w:r w:rsidRPr="00750AF7">
        <w:rPr>
          <w:rFonts w:asciiTheme="majorHAnsi" w:hAnsiTheme="majorHAnsi" w:cstheme="majorHAnsi"/>
          <w:color w:val="0F243E" w:themeColor="text2" w:themeShade="80"/>
          <w:sz w:val="22"/>
          <w:szCs w:val="22"/>
        </w:rPr>
        <w:t xml:space="preserve">That’s it! Please </w:t>
      </w:r>
      <w:r w:rsidR="0055565A">
        <w:rPr>
          <w:rFonts w:asciiTheme="majorHAnsi" w:hAnsiTheme="majorHAnsi" w:cstheme="majorHAnsi"/>
          <w:color w:val="0F243E" w:themeColor="text2" w:themeShade="80"/>
          <w:sz w:val="22"/>
          <w:szCs w:val="22"/>
        </w:rPr>
        <w:t>send a copy of this agreemen</w:t>
      </w:r>
      <w:r w:rsidR="000A41CD">
        <w:rPr>
          <w:rFonts w:asciiTheme="majorHAnsi" w:hAnsiTheme="majorHAnsi" w:cstheme="majorHAnsi"/>
          <w:color w:val="0F243E" w:themeColor="text2" w:themeShade="80"/>
          <w:sz w:val="22"/>
          <w:szCs w:val="22"/>
        </w:rPr>
        <w:t xml:space="preserve">t to </w:t>
      </w:r>
      <w:hyperlink r:id="rId12" w:history="1">
        <w:r w:rsidR="000A41CD" w:rsidRPr="00EE65EC">
          <w:rPr>
            <w:rStyle w:val="Hyperlink"/>
            <w:rFonts w:asciiTheme="majorHAnsi" w:hAnsiTheme="majorHAnsi" w:cstheme="majorHAnsi"/>
            <w:sz w:val="22"/>
            <w:szCs w:val="22"/>
          </w:rPr>
          <w:t>Sue Couper</w:t>
        </w:r>
      </w:hyperlink>
      <w:r w:rsidR="000A41CD">
        <w:rPr>
          <w:rFonts w:asciiTheme="majorHAnsi" w:hAnsiTheme="majorHAnsi" w:cstheme="majorHAnsi"/>
          <w:color w:val="0F243E" w:themeColor="text2" w:themeShade="80"/>
          <w:sz w:val="22"/>
          <w:szCs w:val="22"/>
        </w:rPr>
        <w:t xml:space="preserve"> and </w:t>
      </w:r>
      <w:hyperlink r:id="rId13" w:history="1">
        <w:r w:rsidR="000A41CD" w:rsidRPr="00EE65EC">
          <w:rPr>
            <w:rStyle w:val="Hyperlink"/>
            <w:rFonts w:asciiTheme="majorHAnsi" w:hAnsiTheme="majorHAnsi" w:cstheme="majorHAnsi"/>
            <w:sz w:val="22"/>
            <w:szCs w:val="22"/>
          </w:rPr>
          <w:t>John LaMunyon</w:t>
        </w:r>
      </w:hyperlink>
      <w:r w:rsidR="0055565A">
        <w:rPr>
          <w:rFonts w:asciiTheme="majorHAnsi" w:hAnsiTheme="majorHAnsi" w:cstheme="majorHAnsi"/>
          <w:color w:val="0F243E" w:themeColor="text2" w:themeShade="80"/>
          <w:sz w:val="22"/>
          <w:szCs w:val="22"/>
        </w:rPr>
        <w:t>.</w:t>
      </w:r>
      <w:r w:rsidRPr="00750AF7">
        <w:rPr>
          <w:rFonts w:asciiTheme="majorHAnsi" w:hAnsiTheme="majorHAnsi" w:cstheme="majorHAnsi"/>
          <w:color w:val="0F243E" w:themeColor="text2" w:themeShade="80"/>
          <w:sz w:val="22"/>
          <w:szCs w:val="22"/>
        </w:rPr>
        <w:t xml:space="preserve"> And thanks for the thoughtfulness with which you’ve reviewed our questions. We’re excited to have you on board.</w:t>
      </w:r>
    </w:p>
    <w:p w14:paraId="58EBB1B8" w14:textId="77777777" w:rsidR="004128AC" w:rsidRDefault="004128AC" w:rsidP="00750AF7">
      <w:pPr>
        <w:rPr>
          <w:rFonts w:asciiTheme="majorHAnsi" w:hAnsiTheme="majorHAnsi" w:cstheme="majorHAnsi"/>
          <w:color w:val="0F243E" w:themeColor="text2" w:themeShade="80"/>
          <w:sz w:val="22"/>
          <w:szCs w:val="22"/>
        </w:rPr>
      </w:pPr>
    </w:p>
    <w:p w14:paraId="7931BFFE" w14:textId="77777777" w:rsidR="00750AF7" w:rsidRPr="00CA72D0" w:rsidRDefault="00750AF7">
      <w:pPr>
        <w:widowControl/>
        <w:overflowPunct/>
        <w:autoSpaceDE/>
        <w:autoSpaceDN/>
        <w:adjustRightInd/>
        <w:spacing w:after="200"/>
        <w:rPr>
          <w:rFonts w:asciiTheme="majorHAnsi" w:eastAsia="Calibri" w:hAnsiTheme="majorHAnsi" w:cstheme="majorHAnsi"/>
          <w:color w:val="0F243E"/>
          <w:sz w:val="22"/>
          <w:szCs w:val="22"/>
        </w:rPr>
      </w:pPr>
    </w:p>
    <w:sectPr w:rsidR="00750AF7" w:rsidRPr="00CA72D0" w:rsidSect="007745F2">
      <w:headerReference w:type="default" r:id="rId14"/>
      <w:footerReference w:type="default" r:id="rId15"/>
      <w:footerReference w:type="first" r:id="rId16"/>
      <w:pgSz w:w="12240" w:h="15840" w:code="1"/>
      <w:pgMar w:top="720" w:right="1152" w:bottom="864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D58E" w14:textId="77777777" w:rsidR="004B5231" w:rsidRDefault="004B5231">
      <w:r>
        <w:separator/>
      </w:r>
    </w:p>
  </w:endnote>
  <w:endnote w:type="continuationSeparator" w:id="0">
    <w:p w14:paraId="59597F71" w14:textId="77777777" w:rsidR="004B5231" w:rsidRDefault="004B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4E08" w14:textId="77777777" w:rsidR="00CA72D0" w:rsidRDefault="00CA72D0" w:rsidP="00CA72D0">
    <w:pPr>
      <w:pStyle w:val="Footer"/>
      <w:jc w:val="center"/>
      <w:rPr>
        <w:rFonts w:asciiTheme="majorHAnsi" w:hAnsiTheme="majorHAnsi" w:cstheme="majorHAnsi"/>
      </w:rPr>
    </w:pPr>
  </w:p>
  <w:p w14:paraId="0CFC4E09" w14:textId="77777777" w:rsidR="00CA72D0" w:rsidRPr="00CA72D0" w:rsidRDefault="00CA72D0" w:rsidP="00CA72D0">
    <w:pPr>
      <w:pStyle w:val="Footer"/>
      <w:jc w:val="center"/>
      <w:rPr>
        <w:rFonts w:asciiTheme="majorHAnsi" w:hAnsiTheme="majorHAnsi" w:cstheme="majorHAnsi"/>
        <w:i/>
      </w:rPr>
    </w:pPr>
    <w:r w:rsidRPr="00CA72D0">
      <w:rPr>
        <w:rFonts w:asciiTheme="majorHAnsi" w:hAnsiTheme="majorHAnsi" w:cstheme="majorHAnsi"/>
      </w:rPr>
      <w:t xml:space="preserve">© Patricia Burgin, MA, MCC, 2018 | SeattleCoach® | </w:t>
    </w:r>
    <w:hyperlink r:id="rId1" w:history="1">
      <w:r w:rsidRPr="00CA72D0">
        <w:rPr>
          <w:rStyle w:val="Hyperlink"/>
          <w:rFonts w:asciiTheme="majorHAnsi" w:hAnsiTheme="majorHAnsi" w:cstheme="majorHAnsi"/>
        </w:rPr>
        <w:t>www.seattlecoach.com</w:t>
      </w:r>
    </w:hyperlink>
    <w:r w:rsidRPr="00CA72D0">
      <w:rPr>
        <w:rFonts w:asciiTheme="majorHAnsi" w:hAnsiTheme="majorHAnsi" w:cstheme="majorHAnsi"/>
      </w:rPr>
      <w:t xml:space="preserve"> | </w:t>
    </w:r>
    <w:r w:rsidRPr="00CA72D0">
      <w:rPr>
        <w:rFonts w:asciiTheme="majorHAnsi" w:hAnsiTheme="majorHAnsi" w:cstheme="majorHAnsi"/>
        <w:i/>
      </w:rPr>
      <w:t>“Curiosity. Connection. Challenge.”</w:t>
    </w:r>
  </w:p>
  <w:p w14:paraId="0CFC4E0A" w14:textId="77777777" w:rsidR="00CA72D0" w:rsidRDefault="00CA72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4E0B" w14:textId="77777777" w:rsidR="007745F2" w:rsidRDefault="007745F2">
    <w:pPr>
      <w:pStyle w:val="Footer"/>
    </w:pPr>
  </w:p>
  <w:p w14:paraId="0CFC4E0C" w14:textId="77777777" w:rsidR="007745F2" w:rsidRDefault="00774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A909" w14:textId="77777777" w:rsidR="004B5231" w:rsidRDefault="004B5231">
      <w:r>
        <w:separator/>
      </w:r>
    </w:p>
  </w:footnote>
  <w:footnote w:type="continuationSeparator" w:id="0">
    <w:p w14:paraId="2B52ACEB" w14:textId="77777777" w:rsidR="004B5231" w:rsidRDefault="004B5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4E06" w14:textId="32C184F5" w:rsidR="00CA72D0" w:rsidRPr="00CA72D0" w:rsidRDefault="00CA72D0" w:rsidP="00CA72D0">
    <w:pPr>
      <w:spacing w:line="264" w:lineRule="auto"/>
      <w:jc w:val="right"/>
      <w:rPr>
        <w:rFonts w:asciiTheme="majorHAnsi" w:hAnsiTheme="majorHAnsi" w:cstheme="majorHAnsi"/>
      </w:rPr>
    </w:pPr>
    <w:r w:rsidRPr="00CA72D0">
      <w:rPr>
        <w:rFonts w:asciiTheme="majorHAnsi" w:hAnsiTheme="majorHAnsi" w:cstheme="majorHAnsi"/>
      </w:rPr>
      <w:t>Applying for Module III</w:t>
    </w:r>
    <w:r w:rsidR="001B0B6B">
      <w:rPr>
        <w:rFonts w:asciiTheme="majorHAnsi" w:hAnsiTheme="majorHAnsi" w:cstheme="majorHAnsi"/>
      </w:rPr>
      <w:t>-</w:t>
    </w:r>
    <w:r w:rsidR="00350180">
      <w:rPr>
        <w:rFonts w:asciiTheme="majorHAnsi" w:hAnsiTheme="majorHAnsi" w:cstheme="majorHAnsi"/>
      </w:rPr>
      <w:t>Working with Groups and Teams</w:t>
    </w:r>
    <w:r w:rsidRPr="00CA72D0">
      <w:rPr>
        <w:rFonts w:asciiTheme="majorHAnsi" w:hAnsiTheme="majorHAnsi" w:cstheme="majorHAnsi"/>
      </w:rPr>
      <w:t xml:space="preserve"> </w:t>
    </w:r>
  </w:p>
  <w:p w14:paraId="0CFC4E07" w14:textId="77777777" w:rsidR="0008648E" w:rsidRDefault="0008648E">
    <w:pPr>
      <w:tabs>
        <w:tab w:val="center" w:pos="5040"/>
        <w:tab w:val="right" w:pos="10080"/>
      </w:tabs>
      <w:rPr>
        <w:rFonts w:cs="Times New Roman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F2439CC"/>
    <w:lvl w:ilvl="0">
      <w:numFmt w:val="decimal"/>
      <w:lvlText w:val="*"/>
      <w:lvlJc w:val="left"/>
    </w:lvl>
  </w:abstractNum>
  <w:abstractNum w:abstractNumId="1" w15:restartNumberingAfterBreak="0">
    <w:nsid w:val="003F29B0"/>
    <w:multiLevelType w:val="hybridMultilevel"/>
    <w:tmpl w:val="171E2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C15DA"/>
    <w:multiLevelType w:val="hybridMultilevel"/>
    <w:tmpl w:val="F57AD65E"/>
    <w:lvl w:ilvl="0" w:tplc="421EDDF8">
      <w:start w:val="7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A0308"/>
    <w:multiLevelType w:val="hybridMultilevel"/>
    <w:tmpl w:val="D6B2EF36"/>
    <w:lvl w:ilvl="0" w:tplc="807451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519B1"/>
    <w:multiLevelType w:val="hybridMultilevel"/>
    <w:tmpl w:val="8ACE6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82DC9"/>
    <w:multiLevelType w:val="hybridMultilevel"/>
    <w:tmpl w:val="50B0D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997F3E"/>
    <w:multiLevelType w:val="hybridMultilevel"/>
    <w:tmpl w:val="9600E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C7072"/>
    <w:multiLevelType w:val="hybridMultilevel"/>
    <w:tmpl w:val="1BA6327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A179B"/>
    <w:multiLevelType w:val="hybridMultilevel"/>
    <w:tmpl w:val="82FC62EC"/>
    <w:lvl w:ilvl="0" w:tplc="D2604D90">
      <w:start w:val="5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E20F4"/>
    <w:multiLevelType w:val="hybridMultilevel"/>
    <w:tmpl w:val="E736B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506E61"/>
    <w:multiLevelType w:val="hybridMultilevel"/>
    <w:tmpl w:val="9C7E0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B5ABE"/>
    <w:multiLevelType w:val="hybridMultilevel"/>
    <w:tmpl w:val="FD44D3A0"/>
    <w:lvl w:ilvl="0" w:tplc="21506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4C194C"/>
    <w:multiLevelType w:val="singleLevel"/>
    <w:tmpl w:val="6098176A"/>
    <w:lvl w:ilvl="0">
      <w:start w:val="564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13" w15:restartNumberingAfterBreak="0">
    <w:nsid w:val="13892586"/>
    <w:multiLevelType w:val="hybridMultilevel"/>
    <w:tmpl w:val="7B3C33C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1E636325"/>
    <w:multiLevelType w:val="multilevel"/>
    <w:tmpl w:val="BC62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2A7BEA"/>
    <w:multiLevelType w:val="hybridMultilevel"/>
    <w:tmpl w:val="E5E63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C2EC6"/>
    <w:multiLevelType w:val="hybridMultilevel"/>
    <w:tmpl w:val="302E9BAC"/>
    <w:lvl w:ilvl="0" w:tplc="F85EC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17601"/>
    <w:multiLevelType w:val="hybridMultilevel"/>
    <w:tmpl w:val="C76621C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0C662E1"/>
    <w:multiLevelType w:val="hybridMultilevel"/>
    <w:tmpl w:val="33441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A194F"/>
    <w:multiLevelType w:val="hybridMultilevel"/>
    <w:tmpl w:val="C60EA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31F77"/>
    <w:multiLevelType w:val="hybridMultilevel"/>
    <w:tmpl w:val="B2AC23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B79B8"/>
    <w:multiLevelType w:val="hybridMultilevel"/>
    <w:tmpl w:val="9F68F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ED5B4A"/>
    <w:multiLevelType w:val="hybridMultilevel"/>
    <w:tmpl w:val="F8AA2B72"/>
    <w:lvl w:ilvl="0" w:tplc="807451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A47EC"/>
    <w:multiLevelType w:val="hybridMultilevel"/>
    <w:tmpl w:val="F8F6A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C068F"/>
    <w:multiLevelType w:val="hybridMultilevel"/>
    <w:tmpl w:val="745ED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125AD"/>
    <w:multiLevelType w:val="hybridMultilevel"/>
    <w:tmpl w:val="15F0FFE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9B2E95"/>
    <w:multiLevelType w:val="hybridMultilevel"/>
    <w:tmpl w:val="871CC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2546B"/>
    <w:multiLevelType w:val="hybridMultilevel"/>
    <w:tmpl w:val="8CB0A7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106B63"/>
    <w:multiLevelType w:val="singleLevel"/>
    <w:tmpl w:val="6098176A"/>
    <w:lvl w:ilvl="0">
      <w:start w:val="564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29" w15:restartNumberingAfterBreak="0">
    <w:nsid w:val="67A21101"/>
    <w:multiLevelType w:val="hybridMultilevel"/>
    <w:tmpl w:val="24FC2972"/>
    <w:lvl w:ilvl="0" w:tplc="BA0AAC62">
      <w:start w:val="5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51F58"/>
    <w:multiLevelType w:val="multilevel"/>
    <w:tmpl w:val="56BC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B61285"/>
    <w:multiLevelType w:val="hybridMultilevel"/>
    <w:tmpl w:val="5B0AE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063D2"/>
    <w:multiLevelType w:val="hybridMultilevel"/>
    <w:tmpl w:val="5F6063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DC2909"/>
    <w:multiLevelType w:val="hybridMultilevel"/>
    <w:tmpl w:val="006C8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F5F93"/>
    <w:multiLevelType w:val="hybridMultilevel"/>
    <w:tmpl w:val="2E8C156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10043774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 w16cid:durableId="462160489">
    <w:abstractNumId w:val="32"/>
  </w:num>
  <w:num w:numId="3" w16cid:durableId="612633150">
    <w:abstractNumId w:val="12"/>
  </w:num>
  <w:num w:numId="4" w16cid:durableId="333995262">
    <w:abstractNumId w:val="28"/>
  </w:num>
  <w:num w:numId="5" w16cid:durableId="2027369516">
    <w:abstractNumId w:val="17"/>
  </w:num>
  <w:num w:numId="6" w16cid:durableId="1411582072">
    <w:abstractNumId w:val="30"/>
  </w:num>
  <w:num w:numId="7" w16cid:durableId="1212225637">
    <w:abstractNumId w:val="31"/>
  </w:num>
  <w:num w:numId="8" w16cid:durableId="768047048">
    <w:abstractNumId w:val="27"/>
  </w:num>
  <w:num w:numId="9" w16cid:durableId="1438450798">
    <w:abstractNumId w:val="16"/>
  </w:num>
  <w:num w:numId="10" w16cid:durableId="1597589532">
    <w:abstractNumId w:val="21"/>
  </w:num>
  <w:num w:numId="11" w16cid:durableId="52704089">
    <w:abstractNumId w:val="11"/>
  </w:num>
  <w:num w:numId="12" w16cid:durableId="1233348436">
    <w:abstractNumId w:val="9"/>
  </w:num>
  <w:num w:numId="13" w16cid:durableId="588776918">
    <w:abstractNumId w:val="19"/>
  </w:num>
  <w:num w:numId="14" w16cid:durableId="2112771247">
    <w:abstractNumId w:val="10"/>
  </w:num>
  <w:num w:numId="15" w16cid:durableId="1512404371">
    <w:abstractNumId w:val="23"/>
  </w:num>
  <w:num w:numId="16" w16cid:durableId="452679779">
    <w:abstractNumId w:val="6"/>
  </w:num>
  <w:num w:numId="17" w16cid:durableId="424811786">
    <w:abstractNumId w:val="4"/>
  </w:num>
  <w:num w:numId="18" w16cid:durableId="1527676725">
    <w:abstractNumId w:val="18"/>
  </w:num>
  <w:num w:numId="19" w16cid:durableId="828987564">
    <w:abstractNumId w:val="5"/>
  </w:num>
  <w:num w:numId="20" w16cid:durableId="585530312">
    <w:abstractNumId w:val="33"/>
  </w:num>
  <w:num w:numId="21" w16cid:durableId="1665468543">
    <w:abstractNumId w:val="22"/>
  </w:num>
  <w:num w:numId="22" w16cid:durableId="1211645704">
    <w:abstractNumId w:val="26"/>
  </w:num>
  <w:num w:numId="23" w16cid:durableId="1911622438">
    <w:abstractNumId w:val="1"/>
  </w:num>
  <w:num w:numId="24" w16cid:durableId="1326009011">
    <w:abstractNumId w:val="3"/>
  </w:num>
  <w:num w:numId="25" w16cid:durableId="1995865546">
    <w:abstractNumId w:val="7"/>
  </w:num>
  <w:num w:numId="26" w16cid:durableId="1108308415">
    <w:abstractNumId w:val="8"/>
  </w:num>
  <w:num w:numId="27" w16cid:durableId="870800196">
    <w:abstractNumId w:val="2"/>
  </w:num>
  <w:num w:numId="28" w16cid:durableId="813985702">
    <w:abstractNumId w:val="13"/>
  </w:num>
  <w:num w:numId="29" w16cid:durableId="1065564139">
    <w:abstractNumId w:val="29"/>
  </w:num>
  <w:num w:numId="30" w16cid:durableId="1681807491">
    <w:abstractNumId w:val="14"/>
  </w:num>
  <w:num w:numId="31" w16cid:durableId="1843200056">
    <w:abstractNumId w:val="15"/>
  </w:num>
  <w:num w:numId="32" w16cid:durableId="1430544814">
    <w:abstractNumId w:val="25"/>
  </w:num>
  <w:num w:numId="33" w16cid:durableId="355696308">
    <w:abstractNumId w:val="34"/>
  </w:num>
  <w:num w:numId="34" w16cid:durableId="1970164201">
    <w:abstractNumId w:val="20"/>
  </w:num>
  <w:num w:numId="35" w16cid:durableId="15548531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SxS5+WW+63L+86OmF95oFkE6I4nZ94fgEXljevrva8/8icVpEWKi78PAAdJTVY5CR6uHSGV0TDmTkWaQeBOEA==" w:salt="crevJZwgW86GiXtohu7o6g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BB712F"/>
    <w:rsid w:val="000067CF"/>
    <w:rsid w:val="0001671F"/>
    <w:rsid w:val="000358E2"/>
    <w:rsid w:val="00046791"/>
    <w:rsid w:val="000543D4"/>
    <w:rsid w:val="00055B71"/>
    <w:rsid w:val="0006575C"/>
    <w:rsid w:val="0006610C"/>
    <w:rsid w:val="00080719"/>
    <w:rsid w:val="00081B91"/>
    <w:rsid w:val="0008648E"/>
    <w:rsid w:val="000A41CD"/>
    <w:rsid w:val="000A4DF8"/>
    <w:rsid w:val="000A65E7"/>
    <w:rsid w:val="000A7E2E"/>
    <w:rsid w:val="000B015B"/>
    <w:rsid w:val="000B0C0B"/>
    <w:rsid w:val="000B3D58"/>
    <w:rsid w:val="000C4454"/>
    <w:rsid w:val="000C5E5B"/>
    <w:rsid w:val="000C7E70"/>
    <w:rsid w:val="000D1BD7"/>
    <w:rsid w:val="000D2D90"/>
    <w:rsid w:val="000D33F8"/>
    <w:rsid w:val="000D73E9"/>
    <w:rsid w:val="000E4E57"/>
    <w:rsid w:val="00107CC1"/>
    <w:rsid w:val="001137F3"/>
    <w:rsid w:val="0011403C"/>
    <w:rsid w:val="001319C0"/>
    <w:rsid w:val="001443A0"/>
    <w:rsid w:val="001510CE"/>
    <w:rsid w:val="001510E1"/>
    <w:rsid w:val="00156352"/>
    <w:rsid w:val="001620D5"/>
    <w:rsid w:val="0019447B"/>
    <w:rsid w:val="00197CB9"/>
    <w:rsid w:val="001A21AB"/>
    <w:rsid w:val="001B0B6B"/>
    <w:rsid w:val="001B30ED"/>
    <w:rsid w:val="001B521F"/>
    <w:rsid w:val="001C25C0"/>
    <w:rsid w:val="001D3C95"/>
    <w:rsid w:val="001D4347"/>
    <w:rsid w:val="001D7961"/>
    <w:rsid w:val="001E1F81"/>
    <w:rsid w:val="001E54A7"/>
    <w:rsid w:val="001E7023"/>
    <w:rsid w:val="001F0E36"/>
    <w:rsid w:val="001F41A1"/>
    <w:rsid w:val="002068EF"/>
    <w:rsid w:val="00211F75"/>
    <w:rsid w:val="00212C19"/>
    <w:rsid w:val="0023135D"/>
    <w:rsid w:val="00236C4B"/>
    <w:rsid w:val="00240B5F"/>
    <w:rsid w:val="0024616B"/>
    <w:rsid w:val="00251D50"/>
    <w:rsid w:val="002735F8"/>
    <w:rsid w:val="002739DC"/>
    <w:rsid w:val="002849DC"/>
    <w:rsid w:val="0028565C"/>
    <w:rsid w:val="00286113"/>
    <w:rsid w:val="00290876"/>
    <w:rsid w:val="002939B2"/>
    <w:rsid w:val="002A70A8"/>
    <w:rsid w:val="002A76B8"/>
    <w:rsid w:val="002A77A7"/>
    <w:rsid w:val="002B38A5"/>
    <w:rsid w:val="002B77BE"/>
    <w:rsid w:val="002C245A"/>
    <w:rsid w:val="002C71F1"/>
    <w:rsid w:val="002D6577"/>
    <w:rsid w:val="002E70BB"/>
    <w:rsid w:val="002F063F"/>
    <w:rsid w:val="002F428F"/>
    <w:rsid w:val="002F6467"/>
    <w:rsid w:val="002F7D53"/>
    <w:rsid w:val="00302442"/>
    <w:rsid w:val="00306D7F"/>
    <w:rsid w:val="003153C4"/>
    <w:rsid w:val="00317AB8"/>
    <w:rsid w:val="003229DC"/>
    <w:rsid w:val="00323093"/>
    <w:rsid w:val="003254F7"/>
    <w:rsid w:val="00327C5A"/>
    <w:rsid w:val="003320B6"/>
    <w:rsid w:val="003429D0"/>
    <w:rsid w:val="00350180"/>
    <w:rsid w:val="0035105D"/>
    <w:rsid w:val="00360277"/>
    <w:rsid w:val="003647B6"/>
    <w:rsid w:val="00384DB2"/>
    <w:rsid w:val="00390518"/>
    <w:rsid w:val="003A37A0"/>
    <w:rsid w:val="003B1FC3"/>
    <w:rsid w:val="003B4302"/>
    <w:rsid w:val="003B4C87"/>
    <w:rsid w:val="0040072B"/>
    <w:rsid w:val="0040264B"/>
    <w:rsid w:val="004109F4"/>
    <w:rsid w:val="004128AC"/>
    <w:rsid w:val="0041536A"/>
    <w:rsid w:val="0045384B"/>
    <w:rsid w:val="00461B4F"/>
    <w:rsid w:val="00471A40"/>
    <w:rsid w:val="00476075"/>
    <w:rsid w:val="00476DB7"/>
    <w:rsid w:val="00480B66"/>
    <w:rsid w:val="00483324"/>
    <w:rsid w:val="00497CEA"/>
    <w:rsid w:val="004A2257"/>
    <w:rsid w:val="004A32AF"/>
    <w:rsid w:val="004A4254"/>
    <w:rsid w:val="004B061E"/>
    <w:rsid w:val="004B2661"/>
    <w:rsid w:val="004B4F1E"/>
    <w:rsid w:val="004B5231"/>
    <w:rsid w:val="004B7A80"/>
    <w:rsid w:val="004C50F6"/>
    <w:rsid w:val="004C5C49"/>
    <w:rsid w:val="004D3EC0"/>
    <w:rsid w:val="004E1709"/>
    <w:rsid w:val="004E46DB"/>
    <w:rsid w:val="004F0846"/>
    <w:rsid w:val="004F0D9E"/>
    <w:rsid w:val="004F3177"/>
    <w:rsid w:val="004F336B"/>
    <w:rsid w:val="00514FB7"/>
    <w:rsid w:val="0053122C"/>
    <w:rsid w:val="0054009D"/>
    <w:rsid w:val="0055565A"/>
    <w:rsid w:val="005561E3"/>
    <w:rsid w:val="00560547"/>
    <w:rsid w:val="005661B9"/>
    <w:rsid w:val="00574B31"/>
    <w:rsid w:val="005843D1"/>
    <w:rsid w:val="00586AA5"/>
    <w:rsid w:val="00590644"/>
    <w:rsid w:val="005908CD"/>
    <w:rsid w:val="00592877"/>
    <w:rsid w:val="005A5C34"/>
    <w:rsid w:val="005B31B0"/>
    <w:rsid w:val="005B3FF5"/>
    <w:rsid w:val="005B4D8D"/>
    <w:rsid w:val="005C20DD"/>
    <w:rsid w:val="005D04FB"/>
    <w:rsid w:val="005E34DF"/>
    <w:rsid w:val="005E5986"/>
    <w:rsid w:val="005E6320"/>
    <w:rsid w:val="005E743B"/>
    <w:rsid w:val="005F4877"/>
    <w:rsid w:val="005F7C42"/>
    <w:rsid w:val="00625E96"/>
    <w:rsid w:val="00630E1C"/>
    <w:rsid w:val="006414FC"/>
    <w:rsid w:val="006467F5"/>
    <w:rsid w:val="00661683"/>
    <w:rsid w:val="00665E99"/>
    <w:rsid w:val="006A1784"/>
    <w:rsid w:val="006A39C4"/>
    <w:rsid w:val="006C60B7"/>
    <w:rsid w:val="006D06CD"/>
    <w:rsid w:val="006F5D08"/>
    <w:rsid w:val="00703259"/>
    <w:rsid w:val="007063E3"/>
    <w:rsid w:val="007244DE"/>
    <w:rsid w:val="00727711"/>
    <w:rsid w:val="00727BBA"/>
    <w:rsid w:val="00730A4E"/>
    <w:rsid w:val="00733F88"/>
    <w:rsid w:val="00734C5B"/>
    <w:rsid w:val="00742EBE"/>
    <w:rsid w:val="007509E4"/>
    <w:rsid w:val="00750AF7"/>
    <w:rsid w:val="00762269"/>
    <w:rsid w:val="007623F9"/>
    <w:rsid w:val="0076253B"/>
    <w:rsid w:val="00767FEF"/>
    <w:rsid w:val="00770843"/>
    <w:rsid w:val="007745F2"/>
    <w:rsid w:val="00795E6D"/>
    <w:rsid w:val="00796B07"/>
    <w:rsid w:val="007C211B"/>
    <w:rsid w:val="007C4ED5"/>
    <w:rsid w:val="007D030A"/>
    <w:rsid w:val="007D5780"/>
    <w:rsid w:val="007E42AD"/>
    <w:rsid w:val="007E569E"/>
    <w:rsid w:val="007F2E06"/>
    <w:rsid w:val="007F74D3"/>
    <w:rsid w:val="008057C1"/>
    <w:rsid w:val="00811E27"/>
    <w:rsid w:val="008239CD"/>
    <w:rsid w:val="00831ED7"/>
    <w:rsid w:val="008378E3"/>
    <w:rsid w:val="008629CD"/>
    <w:rsid w:val="00867642"/>
    <w:rsid w:val="0087401F"/>
    <w:rsid w:val="00886108"/>
    <w:rsid w:val="008864FD"/>
    <w:rsid w:val="008A42AB"/>
    <w:rsid w:val="008A682D"/>
    <w:rsid w:val="008B35DF"/>
    <w:rsid w:val="008B4F36"/>
    <w:rsid w:val="008B6128"/>
    <w:rsid w:val="008B62AB"/>
    <w:rsid w:val="008C746A"/>
    <w:rsid w:val="008D3CA2"/>
    <w:rsid w:val="008D5403"/>
    <w:rsid w:val="008E5E54"/>
    <w:rsid w:val="008F3185"/>
    <w:rsid w:val="00904995"/>
    <w:rsid w:val="00913987"/>
    <w:rsid w:val="00915BB5"/>
    <w:rsid w:val="00916C31"/>
    <w:rsid w:val="0092552E"/>
    <w:rsid w:val="00930C26"/>
    <w:rsid w:val="0093605A"/>
    <w:rsid w:val="009537C5"/>
    <w:rsid w:val="00960F9B"/>
    <w:rsid w:val="00972E5F"/>
    <w:rsid w:val="0097637C"/>
    <w:rsid w:val="00983136"/>
    <w:rsid w:val="00995FD5"/>
    <w:rsid w:val="00996D77"/>
    <w:rsid w:val="00997F0A"/>
    <w:rsid w:val="009A0DA1"/>
    <w:rsid w:val="009A54DB"/>
    <w:rsid w:val="009A65C3"/>
    <w:rsid w:val="009B031E"/>
    <w:rsid w:val="009B5BE6"/>
    <w:rsid w:val="009C0AA9"/>
    <w:rsid w:val="009C60B8"/>
    <w:rsid w:val="009C710D"/>
    <w:rsid w:val="009D28DD"/>
    <w:rsid w:val="009D4F5B"/>
    <w:rsid w:val="00A16BF0"/>
    <w:rsid w:val="00A16D2C"/>
    <w:rsid w:val="00A313D4"/>
    <w:rsid w:val="00A34A68"/>
    <w:rsid w:val="00A4279C"/>
    <w:rsid w:val="00A562CB"/>
    <w:rsid w:val="00A75ECF"/>
    <w:rsid w:val="00A77B71"/>
    <w:rsid w:val="00A87AB0"/>
    <w:rsid w:val="00AB2304"/>
    <w:rsid w:val="00AB2BA0"/>
    <w:rsid w:val="00AB65A9"/>
    <w:rsid w:val="00AC0222"/>
    <w:rsid w:val="00AC4072"/>
    <w:rsid w:val="00AD12DC"/>
    <w:rsid w:val="00AE1D03"/>
    <w:rsid w:val="00AE566A"/>
    <w:rsid w:val="00AF3615"/>
    <w:rsid w:val="00AF4D21"/>
    <w:rsid w:val="00AF7B95"/>
    <w:rsid w:val="00B060EF"/>
    <w:rsid w:val="00B17710"/>
    <w:rsid w:val="00B203B6"/>
    <w:rsid w:val="00B228A9"/>
    <w:rsid w:val="00B345E3"/>
    <w:rsid w:val="00B47941"/>
    <w:rsid w:val="00B52854"/>
    <w:rsid w:val="00B52B97"/>
    <w:rsid w:val="00B56B92"/>
    <w:rsid w:val="00B57321"/>
    <w:rsid w:val="00B6083D"/>
    <w:rsid w:val="00B84354"/>
    <w:rsid w:val="00B86372"/>
    <w:rsid w:val="00BA637C"/>
    <w:rsid w:val="00BA6C8A"/>
    <w:rsid w:val="00BB1D7C"/>
    <w:rsid w:val="00BB47AE"/>
    <w:rsid w:val="00BB712F"/>
    <w:rsid w:val="00BF5DD6"/>
    <w:rsid w:val="00C0573A"/>
    <w:rsid w:val="00C05C3F"/>
    <w:rsid w:val="00C237C7"/>
    <w:rsid w:val="00C30D61"/>
    <w:rsid w:val="00C4134E"/>
    <w:rsid w:val="00C53AD7"/>
    <w:rsid w:val="00C66686"/>
    <w:rsid w:val="00C74E82"/>
    <w:rsid w:val="00C87525"/>
    <w:rsid w:val="00CA0C23"/>
    <w:rsid w:val="00CA4D6D"/>
    <w:rsid w:val="00CA72D0"/>
    <w:rsid w:val="00CB19A3"/>
    <w:rsid w:val="00CB3355"/>
    <w:rsid w:val="00CB5881"/>
    <w:rsid w:val="00CC776F"/>
    <w:rsid w:val="00CE575A"/>
    <w:rsid w:val="00CF3FE6"/>
    <w:rsid w:val="00CF45A2"/>
    <w:rsid w:val="00D03A70"/>
    <w:rsid w:val="00D26393"/>
    <w:rsid w:val="00D30A25"/>
    <w:rsid w:val="00D41BCB"/>
    <w:rsid w:val="00D4672D"/>
    <w:rsid w:val="00D607C6"/>
    <w:rsid w:val="00D626E1"/>
    <w:rsid w:val="00D632D6"/>
    <w:rsid w:val="00D63674"/>
    <w:rsid w:val="00D95CFB"/>
    <w:rsid w:val="00DA38ED"/>
    <w:rsid w:val="00DB0C17"/>
    <w:rsid w:val="00DB280D"/>
    <w:rsid w:val="00DC04C7"/>
    <w:rsid w:val="00DC5AC6"/>
    <w:rsid w:val="00DC5CEE"/>
    <w:rsid w:val="00DD47B5"/>
    <w:rsid w:val="00DD496E"/>
    <w:rsid w:val="00DD4E2E"/>
    <w:rsid w:val="00DE0992"/>
    <w:rsid w:val="00DF32E5"/>
    <w:rsid w:val="00E004AC"/>
    <w:rsid w:val="00E005BB"/>
    <w:rsid w:val="00E063EE"/>
    <w:rsid w:val="00E07A81"/>
    <w:rsid w:val="00E25B0F"/>
    <w:rsid w:val="00E26933"/>
    <w:rsid w:val="00E32AAA"/>
    <w:rsid w:val="00E345D3"/>
    <w:rsid w:val="00E468FF"/>
    <w:rsid w:val="00E545F4"/>
    <w:rsid w:val="00E57677"/>
    <w:rsid w:val="00E60C6F"/>
    <w:rsid w:val="00E63782"/>
    <w:rsid w:val="00E70403"/>
    <w:rsid w:val="00E745A7"/>
    <w:rsid w:val="00E758A1"/>
    <w:rsid w:val="00E84B3A"/>
    <w:rsid w:val="00EA2C06"/>
    <w:rsid w:val="00EA3C3F"/>
    <w:rsid w:val="00EA562A"/>
    <w:rsid w:val="00EA6F0D"/>
    <w:rsid w:val="00EC65D5"/>
    <w:rsid w:val="00EC6FF5"/>
    <w:rsid w:val="00ED22B5"/>
    <w:rsid w:val="00EE0507"/>
    <w:rsid w:val="00EE65EC"/>
    <w:rsid w:val="00EF2BF4"/>
    <w:rsid w:val="00F0152D"/>
    <w:rsid w:val="00F02518"/>
    <w:rsid w:val="00F22B27"/>
    <w:rsid w:val="00F30F87"/>
    <w:rsid w:val="00F35C4C"/>
    <w:rsid w:val="00F50C72"/>
    <w:rsid w:val="00F5555E"/>
    <w:rsid w:val="00F56B28"/>
    <w:rsid w:val="00F6377B"/>
    <w:rsid w:val="00F70DB1"/>
    <w:rsid w:val="00F821FA"/>
    <w:rsid w:val="00F8422F"/>
    <w:rsid w:val="00F85E7C"/>
    <w:rsid w:val="00F92465"/>
    <w:rsid w:val="00F9695E"/>
    <w:rsid w:val="00FD3E5F"/>
    <w:rsid w:val="00FE2D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C4DCE"/>
  <w15:docId w15:val="{D941892A-118E-4E99-9685-31D8B971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128"/>
    <w:pPr>
      <w:widowControl w:val="0"/>
      <w:overflowPunct w:val="0"/>
      <w:autoSpaceDE w:val="0"/>
      <w:autoSpaceDN w:val="0"/>
      <w:adjustRightInd w:val="0"/>
    </w:pPr>
    <w:rPr>
      <w:rFonts w:ascii="Courier New" w:hAnsi="Courier New" w:cs="Courier New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95CF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97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F9A"/>
    <w:rPr>
      <w:rFonts w:ascii="Lucida Grande" w:hAnsi="Lucida Grande" w:cs="Courier New"/>
      <w:kern w:val="28"/>
      <w:sz w:val="18"/>
      <w:szCs w:val="18"/>
    </w:rPr>
  </w:style>
  <w:style w:type="character" w:customStyle="1" w:styleId="articlecontent">
    <w:name w:val="articlecontent"/>
    <w:basedOn w:val="DefaultParagraphFont"/>
    <w:uiPriority w:val="99"/>
    <w:rsid w:val="003320B6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DD4E2E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608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B47AE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B47AE"/>
    <w:rPr>
      <w:rFonts w:ascii="Courier New" w:hAnsi="Courier New"/>
      <w:kern w:val="28"/>
    </w:rPr>
  </w:style>
  <w:style w:type="paragraph" w:styleId="Footer">
    <w:name w:val="footer"/>
    <w:basedOn w:val="Normal"/>
    <w:link w:val="FooterChar"/>
    <w:rsid w:val="00BB47AE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BB47AE"/>
    <w:rPr>
      <w:rFonts w:ascii="Courier New" w:hAnsi="Courier New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E70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A+Coaching%20Practice\IO%20Active\www.seattlecoach.com" TargetMode="External"/><Relationship Id="rId13" Type="http://schemas.openxmlformats.org/officeDocument/2006/relationships/hyperlink" Target="mailto:Sue@seattlecoach.com?subject=Module%20III!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Documents\A+Coaching%20Practice\IO%20Active\www.seattlecoach.com" TargetMode="External"/><Relationship Id="rId12" Type="http://schemas.openxmlformats.org/officeDocument/2006/relationships/hyperlink" Target="mailto:Sue@seattlecoach.com?subject=Module%20III!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attlecoach.com/module-iii-groups-and-teams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eattlecoach.com/module-iii-advanced-cohort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attlecoa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Burgin</dc:creator>
  <cp:lastModifiedBy>Patricia Burgin</cp:lastModifiedBy>
  <cp:revision>14</cp:revision>
  <cp:lastPrinted>2017-06-14T18:24:00Z</cp:lastPrinted>
  <dcterms:created xsi:type="dcterms:W3CDTF">2024-01-16T03:22:00Z</dcterms:created>
  <dcterms:modified xsi:type="dcterms:W3CDTF">2024-01-16T03:37:00Z</dcterms:modified>
</cp:coreProperties>
</file>